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C75E4D" w14:textId="77777777" w:rsidR="00BF1054" w:rsidRPr="007142EC" w:rsidRDefault="00BF1054" w:rsidP="00BF1054">
      <w:pPr>
        <w:jc w:val="center"/>
        <w:rPr>
          <w:rFonts w:cs="Arial"/>
          <w:b/>
          <w:sz w:val="28"/>
          <w:szCs w:val="28"/>
        </w:rPr>
      </w:pPr>
      <w:r w:rsidRPr="007142EC">
        <w:rPr>
          <w:rFonts w:cs="Arial"/>
          <w:b/>
          <w:sz w:val="28"/>
          <w:szCs w:val="28"/>
        </w:rPr>
        <w:t>RISK ASSESSMENT FORM</w:t>
      </w:r>
    </w:p>
    <w:p w14:paraId="5879695E" w14:textId="77777777" w:rsidR="00BF1054" w:rsidRPr="00DD5FFE" w:rsidRDefault="00BF1054" w:rsidP="00BF1054">
      <w:pPr>
        <w:rPr>
          <w:rFonts w:cs="Arial"/>
          <w:b/>
        </w:rPr>
      </w:pPr>
      <w:r w:rsidRPr="00DD5FFE">
        <w:rPr>
          <w:rFonts w:cs="Arial"/>
          <w:b/>
        </w:rPr>
        <w:t>Part A</w:t>
      </w:r>
    </w:p>
    <w:tbl>
      <w:tblPr>
        <w:tblW w:w="156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540"/>
        <w:gridCol w:w="2160"/>
        <w:gridCol w:w="1217"/>
        <w:gridCol w:w="768"/>
        <w:gridCol w:w="3019"/>
        <w:gridCol w:w="736"/>
        <w:gridCol w:w="1280"/>
        <w:gridCol w:w="1980"/>
      </w:tblGrid>
      <w:tr w:rsidR="008400AE" w14:paraId="625B3AB8" w14:textId="77777777" w:rsidTr="00625EE2">
        <w:trPr>
          <w:trHeight w:val="379"/>
        </w:trPr>
        <w:tc>
          <w:tcPr>
            <w:tcW w:w="6660" w:type="dxa"/>
            <w:gridSpan w:val="3"/>
            <w:tcBorders>
              <w:bottom w:val="single" w:sz="4" w:space="0" w:color="auto"/>
            </w:tcBorders>
            <w:shd w:val="clear" w:color="auto" w:fill="E0E0E0"/>
            <w:vAlign w:val="center"/>
          </w:tcPr>
          <w:p w14:paraId="44CC25BB" w14:textId="77777777" w:rsidR="008400AE" w:rsidRPr="00470948" w:rsidRDefault="008400AE" w:rsidP="008400AE">
            <w:pPr>
              <w:jc w:val="center"/>
              <w:rPr>
                <w:b/>
              </w:rPr>
            </w:pPr>
            <w:r w:rsidRPr="00470948">
              <w:rPr>
                <w:b/>
              </w:rPr>
              <w:t xml:space="preserve">DEPARTMENT/ SERVICE  </w:t>
            </w:r>
          </w:p>
        </w:tc>
        <w:tc>
          <w:tcPr>
            <w:tcW w:w="9000" w:type="dxa"/>
            <w:gridSpan w:val="6"/>
            <w:tcBorders>
              <w:bottom w:val="single" w:sz="4" w:space="0" w:color="auto"/>
            </w:tcBorders>
            <w:shd w:val="clear" w:color="auto" w:fill="auto"/>
          </w:tcPr>
          <w:p w14:paraId="66D05BB6" w14:textId="4C41AF46" w:rsidR="008400AE" w:rsidRDefault="008400AE" w:rsidP="008400AE">
            <w:r>
              <w:t>Aire Valley Nursery Schools Federatio</w:t>
            </w:r>
            <w:r w:rsidR="00B3562B">
              <w:t>n – Strong Close Nursery School</w:t>
            </w:r>
          </w:p>
        </w:tc>
      </w:tr>
      <w:tr w:rsidR="008400AE" w14:paraId="687F6221" w14:textId="77777777" w:rsidTr="00625EE2">
        <w:tc>
          <w:tcPr>
            <w:tcW w:w="3960" w:type="dxa"/>
            <w:shd w:val="clear" w:color="auto" w:fill="E0E0E0"/>
          </w:tcPr>
          <w:p w14:paraId="60E88A5F" w14:textId="77777777" w:rsidR="008400AE" w:rsidRPr="00470948" w:rsidRDefault="008400AE" w:rsidP="008400AE">
            <w:pPr>
              <w:jc w:val="center"/>
              <w:rPr>
                <w:b/>
              </w:rPr>
            </w:pPr>
            <w:r w:rsidRPr="00470948">
              <w:rPr>
                <w:b/>
              </w:rPr>
              <w:t>Assessor/ Person(s) assisting  with the assessment</w:t>
            </w:r>
          </w:p>
        </w:tc>
        <w:tc>
          <w:tcPr>
            <w:tcW w:w="8440" w:type="dxa"/>
            <w:gridSpan w:val="6"/>
            <w:tcBorders>
              <w:bottom w:val="single" w:sz="4" w:space="0" w:color="auto"/>
            </w:tcBorders>
            <w:shd w:val="clear" w:color="auto" w:fill="auto"/>
          </w:tcPr>
          <w:p w14:paraId="54113D12" w14:textId="0E1618C5" w:rsidR="008400AE" w:rsidRDefault="008400AE" w:rsidP="008400AE">
            <w:r>
              <w:t>Headteacher</w:t>
            </w:r>
          </w:p>
        </w:tc>
        <w:tc>
          <w:tcPr>
            <w:tcW w:w="1280" w:type="dxa"/>
            <w:tcBorders>
              <w:bottom w:val="single" w:sz="4" w:space="0" w:color="auto"/>
            </w:tcBorders>
            <w:shd w:val="clear" w:color="auto" w:fill="E0E0E0"/>
            <w:vAlign w:val="center"/>
          </w:tcPr>
          <w:p w14:paraId="3460BE38" w14:textId="77777777" w:rsidR="008400AE" w:rsidRPr="00470948" w:rsidRDefault="008400AE" w:rsidP="008400AE">
            <w:pPr>
              <w:jc w:val="center"/>
              <w:rPr>
                <w:b/>
              </w:rPr>
            </w:pPr>
            <w:r w:rsidRPr="00470948">
              <w:rPr>
                <w:b/>
              </w:rPr>
              <w:t>DATE</w:t>
            </w:r>
          </w:p>
        </w:tc>
        <w:tc>
          <w:tcPr>
            <w:tcW w:w="1980" w:type="dxa"/>
            <w:tcBorders>
              <w:bottom w:val="single" w:sz="4" w:space="0" w:color="auto"/>
            </w:tcBorders>
            <w:shd w:val="clear" w:color="auto" w:fill="auto"/>
          </w:tcPr>
          <w:p w14:paraId="7E6E4CA5" w14:textId="621449F3" w:rsidR="008400AE" w:rsidRDefault="007D22E6" w:rsidP="008400AE">
            <w:r>
              <w:t>20/04/22</w:t>
            </w:r>
          </w:p>
        </w:tc>
      </w:tr>
      <w:tr w:rsidR="008400AE" w14:paraId="33BF5D71" w14:textId="77777777" w:rsidTr="00625EE2">
        <w:trPr>
          <w:trHeight w:val="423"/>
        </w:trPr>
        <w:tc>
          <w:tcPr>
            <w:tcW w:w="4500" w:type="dxa"/>
            <w:gridSpan w:val="2"/>
            <w:tcBorders>
              <w:bottom w:val="single" w:sz="4" w:space="0" w:color="auto"/>
            </w:tcBorders>
            <w:shd w:val="clear" w:color="auto" w:fill="E0E0E0"/>
            <w:vAlign w:val="center"/>
          </w:tcPr>
          <w:p w14:paraId="79E4867E" w14:textId="77777777" w:rsidR="008400AE" w:rsidRPr="00470948" w:rsidRDefault="008400AE" w:rsidP="008400AE">
            <w:pPr>
              <w:jc w:val="center"/>
              <w:rPr>
                <w:b/>
              </w:rPr>
            </w:pPr>
            <w:r w:rsidRPr="00470948">
              <w:rPr>
                <w:b/>
              </w:rPr>
              <w:t>TASK / ACTIVITY</w:t>
            </w:r>
          </w:p>
          <w:p w14:paraId="4F088F4D" w14:textId="77777777" w:rsidR="008400AE" w:rsidRPr="00470948" w:rsidRDefault="008400AE" w:rsidP="008400AE">
            <w:pPr>
              <w:rPr>
                <w:b/>
                <w:sz w:val="20"/>
                <w:szCs w:val="20"/>
              </w:rPr>
            </w:pPr>
            <w:r w:rsidRPr="00470948">
              <w:rPr>
                <w:sz w:val="20"/>
                <w:szCs w:val="20"/>
              </w:rPr>
              <w:t>(Include duration and frequency of task activity</w:t>
            </w:r>
            <w:r w:rsidRPr="00470948">
              <w:rPr>
                <w:b/>
                <w:sz w:val="20"/>
                <w:szCs w:val="20"/>
              </w:rPr>
              <w:t>)</w:t>
            </w:r>
          </w:p>
        </w:tc>
        <w:tc>
          <w:tcPr>
            <w:tcW w:w="11160" w:type="dxa"/>
            <w:gridSpan w:val="7"/>
            <w:tcBorders>
              <w:bottom w:val="single" w:sz="4" w:space="0" w:color="auto"/>
            </w:tcBorders>
            <w:shd w:val="clear" w:color="auto" w:fill="auto"/>
          </w:tcPr>
          <w:p w14:paraId="22EB30E4" w14:textId="12237136" w:rsidR="008400AE" w:rsidRPr="00470948" w:rsidRDefault="008400AE" w:rsidP="003C425B">
            <w:pPr>
              <w:rPr>
                <w:b/>
              </w:rPr>
            </w:pPr>
            <w:r w:rsidRPr="00470948">
              <w:rPr>
                <w:b/>
              </w:rPr>
              <w:t xml:space="preserve">  </w:t>
            </w:r>
            <w:r>
              <w:rPr>
                <w:b/>
              </w:rPr>
              <w:t xml:space="preserve">Covid-19 </w:t>
            </w:r>
            <w:r w:rsidR="003C425B">
              <w:rPr>
                <w:b/>
              </w:rPr>
              <w:t>Risk Assessment</w:t>
            </w:r>
          </w:p>
        </w:tc>
      </w:tr>
      <w:tr w:rsidR="008400AE" w14:paraId="08056944" w14:textId="77777777" w:rsidTr="00625EE2">
        <w:tc>
          <w:tcPr>
            <w:tcW w:w="7877" w:type="dxa"/>
            <w:gridSpan w:val="4"/>
            <w:vMerge w:val="restart"/>
            <w:shd w:val="clear" w:color="auto" w:fill="auto"/>
            <w:vAlign w:val="center"/>
          </w:tcPr>
          <w:tbl>
            <w:tblPr>
              <w:tblW w:w="7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8"/>
              <w:gridCol w:w="1275"/>
              <w:gridCol w:w="1241"/>
              <w:gridCol w:w="1273"/>
              <w:gridCol w:w="1254"/>
              <w:gridCol w:w="1268"/>
            </w:tblGrid>
            <w:tr w:rsidR="008400AE" w14:paraId="1A97FC16" w14:textId="77777777" w:rsidTr="00625EE2">
              <w:trPr>
                <w:cantSplit/>
                <w:trHeight w:val="340"/>
              </w:trPr>
              <w:tc>
                <w:tcPr>
                  <w:tcW w:w="1328" w:type="dxa"/>
                  <w:vMerge w:val="restart"/>
                  <w:tcBorders>
                    <w:left w:val="single" w:sz="4" w:space="0" w:color="auto"/>
                    <w:right w:val="double" w:sz="4" w:space="0" w:color="auto"/>
                  </w:tcBorders>
                  <w:vAlign w:val="center"/>
                </w:tcPr>
                <w:p w14:paraId="4F707DE2" w14:textId="77777777" w:rsidR="008400AE" w:rsidRDefault="008400AE" w:rsidP="008400AE">
                  <w:pPr>
                    <w:jc w:val="center"/>
                    <w:rPr>
                      <w:rFonts w:cs="Arial"/>
                      <w:b/>
                      <w:bCs/>
                      <w:sz w:val="20"/>
                    </w:rPr>
                  </w:pPr>
                  <w:r>
                    <w:rPr>
                      <w:rFonts w:cs="Arial"/>
                      <w:b/>
                      <w:bCs/>
                      <w:sz w:val="20"/>
                    </w:rPr>
                    <w:t>Likelihood of Occurrence</w:t>
                  </w:r>
                </w:p>
              </w:tc>
              <w:tc>
                <w:tcPr>
                  <w:tcW w:w="6311" w:type="dxa"/>
                  <w:gridSpan w:val="5"/>
                  <w:tcBorders>
                    <w:left w:val="double" w:sz="4" w:space="0" w:color="auto"/>
                    <w:bottom w:val="single" w:sz="4" w:space="0" w:color="auto"/>
                    <w:right w:val="single" w:sz="4" w:space="0" w:color="auto"/>
                  </w:tcBorders>
                  <w:shd w:val="clear" w:color="auto" w:fill="auto"/>
                  <w:vAlign w:val="center"/>
                </w:tcPr>
                <w:p w14:paraId="299A2C08" w14:textId="77777777" w:rsidR="008400AE" w:rsidRPr="0037270B" w:rsidRDefault="008400AE" w:rsidP="008400AE">
                  <w:pPr>
                    <w:jc w:val="center"/>
                    <w:rPr>
                      <w:rFonts w:cs="Arial"/>
                      <w:b/>
                      <w:sz w:val="20"/>
                      <w:szCs w:val="20"/>
                    </w:rPr>
                  </w:pPr>
                  <w:r>
                    <w:rPr>
                      <w:rFonts w:cs="Arial"/>
                      <w:b/>
                      <w:sz w:val="20"/>
                      <w:szCs w:val="20"/>
                    </w:rPr>
                    <w:t>Severity of Outcome</w:t>
                  </w:r>
                </w:p>
              </w:tc>
            </w:tr>
            <w:tr w:rsidR="008400AE" w14:paraId="61B57CF9" w14:textId="77777777" w:rsidTr="00625EE2">
              <w:trPr>
                <w:cantSplit/>
                <w:trHeight w:val="340"/>
              </w:trPr>
              <w:tc>
                <w:tcPr>
                  <w:tcW w:w="1328" w:type="dxa"/>
                  <w:vMerge/>
                  <w:tcBorders>
                    <w:left w:val="single" w:sz="4" w:space="0" w:color="auto"/>
                    <w:right w:val="double" w:sz="4" w:space="0" w:color="auto"/>
                  </w:tcBorders>
                  <w:vAlign w:val="center"/>
                </w:tcPr>
                <w:p w14:paraId="53AE8EEA" w14:textId="77777777" w:rsidR="008400AE" w:rsidRDefault="008400AE" w:rsidP="008400AE">
                  <w:pPr>
                    <w:jc w:val="center"/>
                    <w:rPr>
                      <w:rFonts w:cs="Arial"/>
                      <w:b/>
                      <w:bCs/>
                      <w:sz w:val="20"/>
                    </w:rPr>
                  </w:pPr>
                </w:p>
              </w:tc>
              <w:tc>
                <w:tcPr>
                  <w:tcW w:w="1275" w:type="dxa"/>
                  <w:tcBorders>
                    <w:left w:val="double" w:sz="4" w:space="0" w:color="auto"/>
                    <w:bottom w:val="double" w:sz="4" w:space="0" w:color="auto"/>
                    <w:right w:val="single" w:sz="4" w:space="0" w:color="auto"/>
                  </w:tcBorders>
                  <w:shd w:val="clear" w:color="auto" w:fill="E6E6E6"/>
                  <w:vAlign w:val="center"/>
                </w:tcPr>
                <w:p w14:paraId="6AAD8650" w14:textId="77777777" w:rsidR="008400AE" w:rsidRDefault="008400AE" w:rsidP="008400AE">
                  <w:pPr>
                    <w:jc w:val="center"/>
                    <w:rPr>
                      <w:rFonts w:cs="Arial"/>
                      <w:sz w:val="18"/>
                    </w:rPr>
                  </w:pPr>
                  <w:r>
                    <w:rPr>
                      <w:rFonts w:cs="Arial"/>
                      <w:sz w:val="18"/>
                    </w:rPr>
                    <w:t>1</w:t>
                  </w:r>
                </w:p>
                <w:p w14:paraId="1E06AD11" w14:textId="77777777" w:rsidR="008400AE" w:rsidRDefault="008400AE" w:rsidP="008400AE">
                  <w:pPr>
                    <w:jc w:val="center"/>
                    <w:rPr>
                      <w:rFonts w:cs="Arial"/>
                      <w:sz w:val="18"/>
                    </w:rPr>
                  </w:pPr>
                  <w:r>
                    <w:rPr>
                      <w:rFonts w:cs="Arial"/>
                      <w:sz w:val="18"/>
                    </w:rPr>
                    <w:t>Negligible</w:t>
                  </w:r>
                </w:p>
              </w:tc>
              <w:tc>
                <w:tcPr>
                  <w:tcW w:w="1241" w:type="dxa"/>
                  <w:tcBorders>
                    <w:left w:val="single" w:sz="4" w:space="0" w:color="auto"/>
                    <w:bottom w:val="double" w:sz="4" w:space="0" w:color="auto"/>
                    <w:right w:val="single" w:sz="4" w:space="0" w:color="auto"/>
                  </w:tcBorders>
                  <w:shd w:val="clear" w:color="auto" w:fill="E6E6E6"/>
                  <w:vAlign w:val="center"/>
                </w:tcPr>
                <w:p w14:paraId="012A1E46" w14:textId="77777777" w:rsidR="008400AE" w:rsidRDefault="008400AE" w:rsidP="008400AE">
                  <w:pPr>
                    <w:jc w:val="center"/>
                    <w:rPr>
                      <w:rFonts w:cs="Arial"/>
                      <w:sz w:val="18"/>
                    </w:rPr>
                  </w:pPr>
                  <w:r>
                    <w:rPr>
                      <w:rFonts w:cs="Arial"/>
                      <w:sz w:val="18"/>
                    </w:rPr>
                    <w:t>2</w:t>
                  </w:r>
                </w:p>
                <w:p w14:paraId="47D826A4" w14:textId="77777777" w:rsidR="008400AE" w:rsidRDefault="008400AE" w:rsidP="008400AE">
                  <w:pPr>
                    <w:jc w:val="center"/>
                    <w:rPr>
                      <w:rFonts w:cs="Arial"/>
                      <w:sz w:val="18"/>
                    </w:rPr>
                  </w:pPr>
                  <w:r>
                    <w:rPr>
                      <w:rFonts w:cs="Arial"/>
                      <w:sz w:val="18"/>
                    </w:rPr>
                    <w:t>Slight</w:t>
                  </w:r>
                </w:p>
              </w:tc>
              <w:tc>
                <w:tcPr>
                  <w:tcW w:w="1273" w:type="dxa"/>
                  <w:tcBorders>
                    <w:left w:val="single" w:sz="4" w:space="0" w:color="auto"/>
                    <w:bottom w:val="double" w:sz="4" w:space="0" w:color="auto"/>
                    <w:right w:val="single" w:sz="4" w:space="0" w:color="auto"/>
                  </w:tcBorders>
                  <w:shd w:val="clear" w:color="auto" w:fill="E6E6E6"/>
                  <w:vAlign w:val="center"/>
                </w:tcPr>
                <w:p w14:paraId="4A4F38CC" w14:textId="77777777" w:rsidR="008400AE" w:rsidRDefault="008400AE" w:rsidP="008400AE">
                  <w:pPr>
                    <w:jc w:val="center"/>
                    <w:rPr>
                      <w:rFonts w:cs="Arial"/>
                      <w:sz w:val="18"/>
                    </w:rPr>
                  </w:pPr>
                  <w:r>
                    <w:rPr>
                      <w:rFonts w:cs="Arial"/>
                      <w:sz w:val="18"/>
                    </w:rPr>
                    <w:t>3</w:t>
                  </w:r>
                </w:p>
                <w:p w14:paraId="5C42B988" w14:textId="77777777" w:rsidR="008400AE" w:rsidRDefault="008400AE" w:rsidP="008400AE">
                  <w:pPr>
                    <w:jc w:val="center"/>
                    <w:rPr>
                      <w:rFonts w:cs="Arial"/>
                      <w:sz w:val="18"/>
                    </w:rPr>
                  </w:pPr>
                  <w:r>
                    <w:rPr>
                      <w:rFonts w:cs="Arial"/>
                      <w:sz w:val="18"/>
                    </w:rPr>
                    <w:t>Moderate</w:t>
                  </w:r>
                </w:p>
              </w:tc>
              <w:tc>
                <w:tcPr>
                  <w:tcW w:w="1254" w:type="dxa"/>
                  <w:tcBorders>
                    <w:left w:val="single" w:sz="4" w:space="0" w:color="auto"/>
                    <w:bottom w:val="double" w:sz="4" w:space="0" w:color="auto"/>
                    <w:right w:val="single" w:sz="4" w:space="0" w:color="auto"/>
                  </w:tcBorders>
                  <w:shd w:val="clear" w:color="auto" w:fill="E6E6E6"/>
                  <w:vAlign w:val="center"/>
                </w:tcPr>
                <w:p w14:paraId="06D484EE" w14:textId="77777777" w:rsidR="008400AE" w:rsidRDefault="008400AE" w:rsidP="008400AE">
                  <w:pPr>
                    <w:jc w:val="center"/>
                    <w:rPr>
                      <w:rFonts w:cs="Arial"/>
                      <w:sz w:val="18"/>
                    </w:rPr>
                  </w:pPr>
                  <w:r>
                    <w:rPr>
                      <w:rFonts w:cs="Arial"/>
                      <w:sz w:val="18"/>
                    </w:rPr>
                    <w:t>4</w:t>
                  </w:r>
                </w:p>
                <w:p w14:paraId="21FC4EDE" w14:textId="77777777" w:rsidR="008400AE" w:rsidRDefault="008400AE" w:rsidP="008400AE">
                  <w:pPr>
                    <w:jc w:val="center"/>
                    <w:rPr>
                      <w:rFonts w:cs="Arial"/>
                      <w:sz w:val="18"/>
                    </w:rPr>
                  </w:pPr>
                  <w:r>
                    <w:rPr>
                      <w:rFonts w:cs="Arial"/>
                      <w:sz w:val="18"/>
                    </w:rPr>
                    <w:t>Severe</w:t>
                  </w:r>
                </w:p>
              </w:tc>
              <w:tc>
                <w:tcPr>
                  <w:tcW w:w="1268" w:type="dxa"/>
                  <w:tcBorders>
                    <w:left w:val="single" w:sz="4" w:space="0" w:color="auto"/>
                    <w:bottom w:val="double" w:sz="4" w:space="0" w:color="auto"/>
                    <w:right w:val="single" w:sz="4" w:space="0" w:color="auto"/>
                  </w:tcBorders>
                  <w:shd w:val="clear" w:color="auto" w:fill="E6E6E6"/>
                  <w:vAlign w:val="center"/>
                </w:tcPr>
                <w:p w14:paraId="676A5B29" w14:textId="77777777" w:rsidR="008400AE" w:rsidRDefault="008400AE" w:rsidP="008400AE">
                  <w:pPr>
                    <w:jc w:val="center"/>
                    <w:rPr>
                      <w:rFonts w:cs="Arial"/>
                      <w:sz w:val="18"/>
                    </w:rPr>
                  </w:pPr>
                  <w:r>
                    <w:rPr>
                      <w:rFonts w:cs="Arial"/>
                      <w:sz w:val="18"/>
                    </w:rPr>
                    <w:t>5</w:t>
                  </w:r>
                </w:p>
                <w:p w14:paraId="76381CCB" w14:textId="77777777" w:rsidR="008400AE" w:rsidRDefault="008400AE" w:rsidP="008400AE">
                  <w:pPr>
                    <w:jc w:val="center"/>
                    <w:rPr>
                      <w:rFonts w:cs="Arial"/>
                      <w:sz w:val="18"/>
                    </w:rPr>
                  </w:pPr>
                  <w:r>
                    <w:rPr>
                      <w:rFonts w:cs="Arial"/>
                      <w:sz w:val="18"/>
                    </w:rPr>
                    <w:t>Very Severe</w:t>
                  </w:r>
                </w:p>
              </w:tc>
            </w:tr>
            <w:tr w:rsidR="008400AE" w14:paraId="625BE1F4" w14:textId="77777777" w:rsidTr="00625EE2">
              <w:trPr>
                <w:trHeight w:val="340"/>
              </w:trPr>
              <w:tc>
                <w:tcPr>
                  <w:tcW w:w="1328" w:type="dxa"/>
                  <w:tcBorders>
                    <w:left w:val="single" w:sz="4" w:space="0" w:color="auto"/>
                    <w:right w:val="double" w:sz="4" w:space="0" w:color="auto"/>
                  </w:tcBorders>
                  <w:shd w:val="clear" w:color="auto" w:fill="E6E6E6"/>
                  <w:vAlign w:val="center"/>
                </w:tcPr>
                <w:p w14:paraId="0A884596" w14:textId="77777777" w:rsidR="008400AE" w:rsidRDefault="008400AE" w:rsidP="008400AE">
                  <w:pPr>
                    <w:jc w:val="center"/>
                    <w:rPr>
                      <w:rFonts w:cs="Arial"/>
                      <w:sz w:val="18"/>
                    </w:rPr>
                  </w:pPr>
                  <w:r>
                    <w:rPr>
                      <w:rFonts w:cs="Arial"/>
                      <w:sz w:val="18"/>
                    </w:rPr>
                    <w:t>1</w:t>
                  </w:r>
                </w:p>
                <w:p w14:paraId="28E238E7" w14:textId="77777777" w:rsidR="008400AE" w:rsidRDefault="008400AE" w:rsidP="008400AE">
                  <w:pPr>
                    <w:jc w:val="center"/>
                    <w:rPr>
                      <w:rFonts w:cs="Arial"/>
                      <w:sz w:val="18"/>
                    </w:rPr>
                  </w:pPr>
                  <w:r>
                    <w:rPr>
                      <w:rFonts w:cs="Arial"/>
                      <w:sz w:val="18"/>
                    </w:rPr>
                    <w:t>Very Unlikely</w:t>
                  </w:r>
                </w:p>
              </w:tc>
              <w:tc>
                <w:tcPr>
                  <w:tcW w:w="1275" w:type="dxa"/>
                  <w:tcBorders>
                    <w:top w:val="double" w:sz="4" w:space="0" w:color="auto"/>
                    <w:left w:val="double" w:sz="4" w:space="0" w:color="auto"/>
                    <w:bottom w:val="single" w:sz="4" w:space="0" w:color="auto"/>
                    <w:right w:val="single" w:sz="4" w:space="0" w:color="auto"/>
                  </w:tcBorders>
                  <w:shd w:val="clear" w:color="auto" w:fill="00FF00"/>
                  <w:vAlign w:val="center"/>
                </w:tcPr>
                <w:p w14:paraId="09ADAC3F" w14:textId="77777777" w:rsidR="008400AE" w:rsidRPr="003A7D87" w:rsidRDefault="008400AE" w:rsidP="008400AE">
                  <w:pPr>
                    <w:jc w:val="center"/>
                    <w:rPr>
                      <w:rFonts w:cs="Arial"/>
                      <w:b/>
                      <w:bCs/>
                      <w:sz w:val="20"/>
                      <w:szCs w:val="20"/>
                    </w:rPr>
                  </w:pPr>
                  <w:r w:rsidRPr="003A7D87">
                    <w:rPr>
                      <w:rFonts w:cs="Arial"/>
                      <w:b/>
                      <w:bCs/>
                      <w:sz w:val="20"/>
                      <w:szCs w:val="20"/>
                    </w:rPr>
                    <w:t>LOW</w:t>
                  </w:r>
                  <w:r>
                    <w:rPr>
                      <w:rFonts w:cs="Arial"/>
                      <w:b/>
                      <w:bCs/>
                      <w:sz w:val="20"/>
                      <w:szCs w:val="20"/>
                    </w:rPr>
                    <w:t xml:space="preserve"> (1)</w:t>
                  </w:r>
                </w:p>
              </w:tc>
              <w:tc>
                <w:tcPr>
                  <w:tcW w:w="1241" w:type="dxa"/>
                  <w:tcBorders>
                    <w:top w:val="double" w:sz="4" w:space="0" w:color="auto"/>
                    <w:left w:val="single" w:sz="4" w:space="0" w:color="auto"/>
                    <w:bottom w:val="single" w:sz="4" w:space="0" w:color="auto"/>
                    <w:right w:val="single" w:sz="4" w:space="0" w:color="auto"/>
                  </w:tcBorders>
                  <w:shd w:val="clear" w:color="auto" w:fill="00FF00"/>
                  <w:vAlign w:val="center"/>
                </w:tcPr>
                <w:p w14:paraId="66B59472" w14:textId="77777777" w:rsidR="008400AE" w:rsidRPr="003A7D87" w:rsidRDefault="008400AE" w:rsidP="008400AE">
                  <w:pPr>
                    <w:jc w:val="center"/>
                    <w:rPr>
                      <w:rFonts w:cs="Arial"/>
                      <w:b/>
                      <w:bCs/>
                      <w:sz w:val="20"/>
                      <w:szCs w:val="20"/>
                    </w:rPr>
                  </w:pPr>
                  <w:r w:rsidRPr="003A7D87">
                    <w:rPr>
                      <w:rFonts w:cs="Arial"/>
                      <w:b/>
                      <w:bCs/>
                      <w:sz w:val="20"/>
                      <w:szCs w:val="20"/>
                    </w:rPr>
                    <w:t>LOW</w:t>
                  </w:r>
                  <w:r>
                    <w:rPr>
                      <w:rFonts w:cs="Arial"/>
                      <w:b/>
                      <w:bCs/>
                      <w:sz w:val="20"/>
                      <w:szCs w:val="20"/>
                    </w:rPr>
                    <w:t xml:space="preserve">  (2)</w:t>
                  </w:r>
                </w:p>
              </w:tc>
              <w:tc>
                <w:tcPr>
                  <w:tcW w:w="1273" w:type="dxa"/>
                  <w:tcBorders>
                    <w:top w:val="double" w:sz="4" w:space="0" w:color="auto"/>
                    <w:left w:val="single" w:sz="4" w:space="0" w:color="auto"/>
                    <w:bottom w:val="single" w:sz="4" w:space="0" w:color="auto"/>
                    <w:right w:val="single" w:sz="4" w:space="0" w:color="auto"/>
                  </w:tcBorders>
                  <w:shd w:val="clear" w:color="auto" w:fill="00FF00"/>
                  <w:vAlign w:val="center"/>
                </w:tcPr>
                <w:p w14:paraId="5F0CD605" w14:textId="77777777" w:rsidR="008400AE" w:rsidRPr="003A7D87" w:rsidRDefault="008400AE" w:rsidP="008400AE">
                  <w:pPr>
                    <w:jc w:val="center"/>
                    <w:rPr>
                      <w:rFonts w:cs="Arial"/>
                      <w:b/>
                      <w:bCs/>
                      <w:sz w:val="20"/>
                      <w:szCs w:val="20"/>
                    </w:rPr>
                  </w:pPr>
                  <w:r w:rsidRPr="003A7D87">
                    <w:rPr>
                      <w:rFonts w:cs="Arial"/>
                      <w:b/>
                      <w:bCs/>
                      <w:sz w:val="20"/>
                      <w:szCs w:val="20"/>
                    </w:rPr>
                    <w:t>LOW</w:t>
                  </w:r>
                  <w:r>
                    <w:rPr>
                      <w:rFonts w:cs="Arial"/>
                      <w:b/>
                      <w:bCs/>
                      <w:sz w:val="20"/>
                      <w:szCs w:val="20"/>
                    </w:rPr>
                    <w:t xml:space="preserve"> (3)</w:t>
                  </w:r>
                </w:p>
              </w:tc>
              <w:tc>
                <w:tcPr>
                  <w:tcW w:w="1254" w:type="dxa"/>
                  <w:tcBorders>
                    <w:top w:val="double" w:sz="4" w:space="0" w:color="auto"/>
                    <w:left w:val="single" w:sz="4" w:space="0" w:color="auto"/>
                    <w:bottom w:val="single" w:sz="4" w:space="0" w:color="auto"/>
                    <w:right w:val="single" w:sz="4" w:space="0" w:color="auto"/>
                  </w:tcBorders>
                  <w:shd w:val="clear" w:color="auto" w:fill="00FF00"/>
                  <w:vAlign w:val="center"/>
                </w:tcPr>
                <w:p w14:paraId="0A7B5A48" w14:textId="77777777" w:rsidR="008400AE" w:rsidRPr="003A7D87" w:rsidRDefault="008400AE" w:rsidP="008400AE">
                  <w:pPr>
                    <w:jc w:val="center"/>
                    <w:rPr>
                      <w:rFonts w:cs="Arial"/>
                      <w:b/>
                      <w:bCs/>
                      <w:sz w:val="20"/>
                      <w:szCs w:val="20"/>
                    </w:rPr>
                  </w:pPr>
                  <w:r w:rsidRPr="003A7D87">
                    <w:rPr>
                      <w:rFonts w:cs="Arial"/>
                      <w:b/>
                      <w:bCs/>
                      <w:sz w:val="20"/>
                      <w:szCs w:val="20"/>
                    </w:rPr>
                    <w:t>LOW</w:t>
                  </w:r>
                  <w:r>
                    <w:rPr>
                      <w:rFonts w:cs="Arial"/>
                      <w:b/>
                      <w:bCs/>
                      <w:sz w:val="20"/>
                      <w:szCs w:val="20"/>
                    </w:rPr>
                    <w:t xml:space="preserve"> (4)</w:t>
                  </w:r>
                </w:p>
              </w:tc>
              <w:tc>
                <w:tcPr>
                  <w:tcW w:w="1268" w:type="dxa"/>
                  <w:tcBorders>
                    <w:top w:val="double" w:sz="4" w:space="0" w:color="auto"/>
                    <w:left w:val="single" w:sz="4" w:space="0" w:color="auto"/>
                    <w:bottom w:val="single" w:sz="4" w:space="0" w:color="auto"/>
                    <w:right w:val="single" w:sz="4" w:space="0" w:color="auto"/>
                  </w:tcBorders>
                  <w:shd w:val="clear" w:color="auto" w:fill="00FF00"/>
                  <w:vAlign w:val="center"/>
                </w:tcPr>
                <w:p w14:paraId="3943352D" w14:textId="77777777" w:rsidR="008400AE" w:rsidRPr="003A7D87" w:rsidRDefault="008400AE" w:rsidP="008400AE">
                  <w:pPr>
                    <w:jc w:val="center"/>
                    <w:rPr>
                      <w:rFonts w:cs="Arial"/>
                      <w:b/>
                      <w:bCs/>
                      <w:sz w:val="20"/>
                      <w:szCs w:val="20"/>
                    </w:rPr>
                  </w:pPr>
                  <w:r w:rsidRPr="003A7D87">
                    <w:rPr>
                      <w:rFonts w:cs="Arial"/>
                      <w:b/>
                      <w:bCs/>
                      <w:sz w:val="20"/>
                      <w:szCs w:val="20"/>
                    </w:rPr>
                    <w:t>LOW</w:t>
                  </w:r>
                  <w:r>
                    <w:rPr>
                      <w:rFonts w:cs="Arial"/>
                      <w:b/>
                      <w:bCs/>
                      <w:sz w:val="20"/>
                      <w:szCs w:val="20"/>
                    </w:rPr>
                    <w:t xml:space="preserve"> (5)</w:t>
                  </w:r>
                </w:p>
              </w:tc>
            </w:tr>
            <w:tr w:rsidR="008400AE" w14:paraId="4E0067C5" w14:textId="77777777" w:rsidTr="00625EE2">
              <w:trPr>
                <w:trHeight w:val="340"/>
              </w:trPr>
              <w:tc>
                <w:tcPr>
                  <w:tcW w:w="1328" w:type="dxa"/>
                  <w:tcBorders>
                    <w:left w:val="single" w:sz="4" w:space="0" w:color="auto"/>
                    <w:right w:val="double" w:sz="4" w:space="0" w:color="auto"/>
                  </w:tcBorders>
                  <w:shd w:val="clear" w:color="auto" w:fill="E6E6E6"/>
                  <w:vAlign w:val="center"/>
                </w:tcPr>
                <w:p w14:paraId="79F828FA" w14:textId="77777777" w:rsidR="008400AE" w:rsidRDefault="008400AE" w:rsidP="008400AE">
                  <w:pPr>
                    <w:jc w:val="center"/>
                    <w:rPr>
                      <w:rFonts w:cs="Arial"/>
                      <w:sz w:val="18"/>
                    </w:rPr>
                  </w:pPr>
                  <w:r>
                    <w:rPr>
                      <w:rFonts w:cs="Arial"/>
                      <w:sz w:val="18"/>
                    </w:rPr>
                    <w:t>2</w:t>
                  </w:r>
                </w:p>
                <w:p w14:paraId="4048E8C5" w14:textId="77777777" w:rsidR="008400AE" w:rsidRDefault="008400AE" w:rsidP="008400AE">
                  <w:pPr>
                    <w:jc w:val="center"/>
                    <w:rPr>
                      <w:rFonts w:cs="Arial"/>
                      <w:sz w:val="18"/>
                    </w:rPr>
                  </w:pPr>
                  <w:r>
                    <w:rPr>
                      <w:rFonts w:cs="Arial"/>
                      <w:sz w:val="18"/>
                    </w:rPr>
                    <w:t>Unlikely</w:t>
                  </w:r>
                </w:p>
              </w:tc>
              <w:tc>
                <w:tcPr>
                  <w:tcW w:w="1275" w:type="dxa"/>
                  <w:tcBorders>
                    <w:left w:val="double" w:sz="4" w:space="0" w:color="auto"/>
                    <w:bottom w:val="single" w:sz="4" w:space="0" w:color="auto"/>
                    <w:right w:val="single" w:sz="4" w:space="0" w:color="auto"/>
                  </w:tcBorders>
                  <w:shd w:val="clear" w:color="auto" w:fill="00FF00"/>
                  <w:vAlign w:val="center"/>
                </w:tcPr>
                <w:p w14:paraId="4816A169" w14:textId="77777777" w:rsidR="008400AE" w:rsidRPr="003A7D87" w:rsidRDefault="008400AE" w:rsidP="008400AE">
                  <w:pPr>
                    <w:jc w:val="center"/>
                    <w:rPr>
                      <w:rFonts w:cs="Arial"/>
                      <w:b/>
                      <w:bCs/>
                      <w:sz w:val="20"/>
                      <w:szCs w:val="20"/>
                    </w:rPr>
                  </w:pPr>
                  <w:r w:rsidRPr="003A7D87">
                    <w:rPr>
                      <w:rFonts w:cs="Arial"/>
                      <w:b/>
                      <w:bCs/>
                      <w:sz w:val="20"/>
                      <w:szCs w:val="20"/>
                    </w:rPr>
                    <w:t>LOW</w:t>
                  </w:r>
                  <w:r>
                    <w:rPr>
                      <w:rFonts w:cs="Arial"/>
                      <w:b/>
                      <w:bCs/>
                      <w:sz w:val="20"/>
                      <w:szCs w:val="20"/>
                    </w:rPr>
                    <w:t xml:space="preserve"> (2)</w:t>
                  </w:r>
                </w:p>
              </w:tc>
              <w:tc>
                <w:tcPr>
                  <w:tcW w:w="1241" w:type="dxa"/>
                  <w:tcBorders>
                    <w:left w:val="single" w:sz="4" w:space="0" w:color="auto"/>
                    <w:bottom w:val="single" w:sz="4" w:space="0" w:color="auto"/>
                    <w:right w:val="single" w:sz="4" w:space="0" w:color="auto"/>
                  </w:tcBorders>
                  <w:shd w:val="clear" w:color="auto" w:fill="00FF00"/>
                  <w:vAlign w:val="center"/>
                </w:tcPr>
                <w:p w14:paraId="273B1CCD" w14:textId="77777777" w:rsidR="008400AE" w:rsidRPr="003A7D87" w:rsidRDefault="008400AE" w:rsidP="008400AE">
                  <w:pPr>
                    <w:jc w:val="center"/>
                    <w:rPr>
                      <w:rFonts w:cs="Arial"/>
                      <w:b/>
                      <w:bCs/>
                      <w:sz w:val="20"/>
                      <w:szCs w:val="20"/>
                    </w:rPr>
                  </w:pPr>
                  <w:r w:rsidRPr="003A7D87">
                    <w:rPr>
                      <w:rFonts w:cs="Arial"/>
                      <w:b/>
                      <w:bCs/>
                      <w:sz w:val="20"/>
                      <w:szCs w:val="20"/>
                    </w:rPr>
                    <w:t>LOW</w:t>
                  </w:r>
                  <w:r>
                    <w:rPr>
                      <w:rFonts w:cs="Arial"/>
                      <w:b/>
                      <w:bCs/>
                      <w:sz w:val="20"/>
                      <w:szCs w:val="20"/>
                    </w:rPr>
                    <w:t xml:space="preserve"> (4)</w:t>
                  </w:r>
                </w:p>
              </w:tc>
              <w:tc>
                <w:tcPr>
                  <w:tcW w:w="1273" w:type="dxa"/>
                  <w:tcBorders>
                    <w:left w:val="single" w:sz="4" w:space="0" w:color="auto"/>
                    <w:bottom w:val="single" w:sz="4" w:space="0" w:color="auto"/>
                    <w:right w:val="single" w:sz="4" w:space="0" w:color="auto"/>
                  </w:tcBorders>
                  <w:shd w:val="clear" w:color="auto" w:fill="00FF00"/>
                  <w:vAlign w:val="center"/>
                </w:tcPr>
                <w:p w14:paraId="21CCAE47" w14:textId="77777777" w:rsidR="008400AE" w:rsidRPr="003A7D87" w:rsidRDefault="008400AE" w:rsidP="008400AE">
                  <w:pPr>
                    <w:jc w:val="center"/>
                    <w:rPr>
                      <w:rFonts w:cs="Arial"/>
                      <w:b/>
                      <w:bCs/>
                      <w:sz w:val="20"/>
                      <w:szCs w:val="20"/>
                    </w:rPr>
                  </w:pPr>
                  <w:r w:rsidRPr="003A7D87">
                    <w:rPr>
                      <w:rFonts w:cs="Arial"/>
                      <w:b/>
                      <w:bCs/>
                      <w:sz w:val="20"/>
                      <w:szCs w:val="20"/>
                    </w:rPr>
                    <w:t>LOW</w:t>
                  </w:r>
                  <w:r>
                    <w:rPr>
                      <w:rFonts w:cs="Arial"/>
                      <w:b/>
                      <w:bCs/>
                      <w:sz w:val="20"/>
                      <w:szCs w:val="20"/>
                    </w:rPr>
                    <w:t xml:space="preserve"> (6)</w:t>
                  </w:r>
                </w:p>
              </w:tc>
              <w:tc>
                <w:tcPr>
                  <w:tcW w:w="1254" w:type="dxa"/>
                  <w:tcBorders>
                    <w:left w:val="single" w:sz="4" w:space="0" w:color="auto"/>
                    <w:bottom w:val="single" w:sz="4" w:space="0" w:color="auto"/>
                    <w:right w:val="single" w:sz="4" w:space="0" w:color="auto"/>
                  </w:tcBorders>
                  <w:shd w:val="clear" w:color="auto" w:fill="FF9900"/>
                  <w:vAlign w:val="center"/>
                </w:tcPr>
                <w:p w14:paraId="4446B069" w14:textId="77777777" w:rsidR="008400AE" w:rsidRPr="00077BD9" w:rsidRDefault="008400AE" w:rsidP="008400AE">
                  <w:pPr>
                    <w:pStyle w:val="Heading6"/>
                    <w:rPr>
                      <w:rFonts w:ascii="Arial" w:hAnsi="Arial" w:cs="Arial"/>
                      <w:sz w:val="18"/>
                      <w:szCs w:val="18"/>
                    </w:rPr>
                  </w:pPr>
                  <w:r w:rsidRPr="00077BD9">
                    <w:rPr>
                      <w:rFonts w:ascii="Arial" w:hAnsi="Arial" w:cs="Arial"/>
                      <w:sz w:val="18"/>
                      <w:szCs w:val="18"/>
                    </w:rPr>
                    <w:t>MEDIUM (8)</w:t>
                  </w:r>
                </w:p>
              </w:tc>
              <w:tc>
                <w:tcPr>
                  <w:tcW w:w="1268" w:type="dxa"/>
                  <w:tcBorders>
                    <w:left w:val="single" w:sz="4" w:space="0" w:color="auto"/>
                    <w:bottom w:val="single" w:sz="4" w:space="0" w:color="auto"/>
                    <w:right w:val="single" w:sz="4" w:space="0" w:color="auto"/>
                  </w:tcBorders>
                  <w:shd w:val="clear" w:color="auto" w:fill="FF9900"/>
                  <w:vAlign w:val="center"/>
                </w:tcPr>
                <w:p w14:paraId="66EA8515" w14:textId="77777777" w:rsidR="008400AE" w:rsidRPr="00077BD9" w:rsidRDefault="008400AE" w:rsidP="008400AE">
                  <w:pPr>
                    <w:jc w:val="center"/>
                    <w:rPr>
                      <w:rFonts w:cs="Arial"/>
                      <w:b/>
                      <w:bCs/>
                      <w:sz w:val="18"/>
                      <w:szCs w:val="18"/>
                    </w:rPr>
                  </w:pPr>
                  <w:r w:rsidRPr="00077BD9">
                    <w:rPr>
                      <w:rFonts w:cs="Arial"/>
                      <w:b/>
                      <w:bCs/>
                      <w:sz w:val="18"/>
                      <w:szCs w:val="18"/>
                    </w:rPr>
                    <w:t>MEDIUM (10)</w:t>
                  </w:r>
                </w:p>
              </w:tc>
            </w:tr>
            <w:tr w:rsidR="008400AE" w14:paraId="54285E18" w14:textId="77777777" w:rsidTr="00625EE2">
              <w:trPr>
                <w:trHeight w:val="340"/>
              </w:trPr>
              <w:tc>
                <w:tcPr>
                  <w:tcW w:w="1328" w:type="dxa"/>
                  <w:tcBorders>
                    <w:left w:val="single" w:sz="4" w:space="0" w:color="auto"/>
                    <w:right w:val="double" w:sz="4" w:space="0" w:color="auto"/>
                  </w:tcBorders>
                  <w:shd w:val="clear" w:color="auto" w:fill="E6E6E6"/>
                  <w:vAlign w:val="center"/>
                </w:tcPr>
                <w:p w14:paraId="0099D50D" w14:textId="77777777" w:rsidR="008400AE" w:rsidRDefault="008400AE" w:rsidP="008400AE">
                  <w:pPr>
                    <w:jc w:val="center"/>
                    <w:rPr>
                      <w:rFonts w:cs="Arial"/>
                      <w:sz w:val="18"/>
                    </w:rPr>
                  </w:pPr>
                  <w:r>
                    <w:rPr>
                      <w:rFonts w:cs="Arial"/>
                      <w:sz w:val="18"/>
                    </w:rPr>
                    <w:t>3</w:t>
                  </w:r>
                </w:p>
                <w:p w14:paraId="288EF717" w14:textId="77777777" w:rsidR="008400AE" w:rsidRDefault="008400AE" w:rsidP="008400AE">
                  <w:pPr>
                    <w:jc w:val="center"/>
                    <w:rPr>
                      <w:rFonts w:cs="Arial"/>
                      <w:sz w:val="18"/>
                    </w:rPr>
                  </w:pPr>
                  <w:r>
                    <w:rPr>
                      <w:rFonts w:cs="Arial"/>
                      <w:sz w:val="18"/>
                    </w:rPr>
                    <w:t>Possible</w:t>
                  </w:r>
                </w:p>
              </w:tc>
              <w:tc>
                <w:tcPr>
                  <w:tcW w:w="1275" w:type="dxa"/>
                  <w:tcBorders>
                    <w:left w:val="double" w:sz="4" w:space="0" w:color="auto"/>
                    <w:bottom w:val="single" w:sz="4" w:space="0" w:color="auto"/>
                    <w:right w:val="single" w:sz="4" w:space="0" w:color="auto"/>
                  </w:tcBorders>
                  <w:shd w:val="clear" w:color="auto" w:fill="00FF00"/>
                  <w:vAlign w:val="center"/>
                </w:tcPr>
                <w:p w14:paraId="0FA9FD02" w14:textId="77777777" w:rsidR="008400AE" w:rsidRPr="003A7D87" w:rsidRDefault="008400AE" w:rsidP="008400AE">
                  <w:pPr>
                    <w:jc w:val="center"/>
                    <w:rPr>
                      <w:rFonts w:cs="Arial"/>
                      <w:b/>
                      <w:bCs/>
                      <w:sz w:val="20"/>
                      <w:szCs w:val="20"/>
                    </w:rPr>
                  </w:pPr>
                  <w:r w:rsidRPr="003A7D87">
                    <w:rPr>
                      <w:rFonts w:cs="Arial"/>
                      <w:b/>
                      <w:bCs/>
                      <w:sz w:val="20"/>
                      <w:szCs w:val="20"/>
                    </w:rPr>
                    <w:t>LOW</w:t>
                  </w:r>
                  <w:r>
                    <w:rPr>
                      <w:rFonts w:cs="Arial"/>
                      <w:b/>
                      <w:bCs/>
                      <w:sz w:val="20"/>
                      <w:szCs w:val="20"/>
                    </w:rPr>
                    <w:t xml:space="preserve"> (3)</w:t>
                  </w:r>
                </w:p>
              </w:tc>
              <w:tc>
                <w:tcPr>
                  <w:tcW w:w="1241" w:type="dxa"/>
                  <w:tcBorders>
                    <w:left w:val="single" w:sz="4" w:space="0" w:color="auto"/>
                    <w:bottom w:val="single" w:sz="4" w:space="0" w:color="auto"/>
                    <w:right w:val="single" w:sz="4" w:space="0" w:color="auto"/>
                  </w:tcBorders>
                  <w:shd w:val="clear" w:color="auto" w:fill="00FF00"/>
                  <w:vAlign w:val="center"/>
                </w:tcPr>
                <w:p w14:paraId="075BF7EE" w14:textId="77777777" w:rsidR="008400AE" w:rsidRPr="003A7D87" w:rsidRDefault="008400AE" w:rsidP="008400AE">
                  <w:pPr>
                    <w:jc w:val="center"/>
                    <w:rPr>
                      <w:rFonts w:cs="Arial"/>
                      <w:b/>
                      <w:bCs/>
                      <w:sz w:val="20"/>
                      <w:szCs w:val="20"/>
                    </w:rPr>
                  </w:pPr>
                  <w:r w:rsidRPr="003A7D87">
                    <w:rPr>
                      <w:rFonts w:cs="Arial"/>
                      <w:b/>
                      <w:bCs/>
                      <w:sz w:val="20"/>
                      <w:szCs w:val="20"/>
                    </w:rPr>
                    <w:t>LOW</w:t>
                  </w:r>
                  <w:r>
                    <w:rPr>
                      <w:rFonts w:cs="Arial"/>
                      <w:b/>
                      <w:bCs/>
                      <w:sz w:val="20"/>
                      <w:szCs w:val="20"/>
                    </w:rPr>
                    <w:t xml:space="preserve"> (6)</w:t>
                  </w:r>
                </w:p>
              </w:tc>
              <w:tc>
                <w:tcPr>
                  <w:tcW w:w="1273" w:type="dxa"/>
                  <w:tcBorders>
                    <w:left w:val="single" w:sz="4" w:space="0" w:color="auto"/>
                    <w:bottom w:val="single" w:sz="4" w:space="0" w:color="auto"/>
                    <w:right w:val="single" w:sz="4" w:space="0" w:color="auto"/>
                  </w:tcBorders>
                  <w:shd w:val="clear" w:color="auto" w:fill="FF9900"/>
                  <w:vAlign w:val="center"/>
                </w:tcPr>
                <w:p w14:paraId="6E431826" w14:textId="77777777" w:rsidR="008400AE" w:rsidRPr="00077BD9" w:rsidRDefault="008400AE" w:rsidP="008400AE">
                  <w:pPr>
                    <w:jc w:val="center"/>
                    <w:rPr>
                      <w:rFonts w:cs="Arial"/>
                      <w:b/>
                      <w:bCs/>
                      <w:sz w:val="18"/>
                      <w:szCs w:val="18"/>
                    </w:rPr>
                  </w:pPr>
                  <w:r w:rsidRPr="00077BD9">
                    <w:rPr>
                      <w:rFonts w:cs="Arial"/>
                      <w:b/>
                      <w:bCs/>
                      <w:sz w:val="18"/>
                      <w:szCs w:val="18"/>
                    </w:rPr>
                    <w:t>MEDIUM (9)</w:t>
                  </w:r>
                </w:p>
              </w:tc>
              <w:tc>
                <w:tcPr>
                  <w:tcW w:w="1254" w:type="dxa"/>
                  <w:tcBorders>
                    <w:left w:val="single" w:sz="4" w:space="0" w:color="auto"/>
                    <w:bottom w:val="single" w:sz="4" w:space="0" w:color="auto"/>
                    <w:right w:val="single" w:sz="4" w:space="0" w:color="auto"/>
                  </w:tcBorders>
                  <w:shd w:val="clear" w:color="auto" w:fill="FF0000"/>
                  <w:vAlign w:val="center"/>
                </w:tcPr>
                <w:p w14:paraId="1F025238" w14:textId="77777777" w:rsidR="008400AE" w:rsidRPr="003A7D87" w:rsidRDefault="008400AE" w:rsidP="008400AE">
                  <w:pPr>
                    <w:jc w:val="center"/>
                    <w:rPr>
                      <w:rFonts w:cs="Arial"/>
                      <w:b/>
                      <w:bCs/>
                      <w:color w:val="FFFFFF"/>
                      <w:sz w:val="20"/>
                      <w:szCs w:val="20"/>
                    </w:rPr>
                  </w:pPr>
                  <w:r w:rsidRPr="003A7D87">
                    <w:rPr>
                      <w:rFonts w:cs="Arial"/>
                      <w:b/>
                      <w:bCs/>
                      <w:color w:val="FFFFFF"/>
                      <w:sz w:val="20"/>
                      <w:szCs w:val="20"/>
                    </w:rPr>
                    <w:t>HIGH</w:t>
                  </w:r>
                  <w:r>
                    <w:rPr>
                      <w:rFonts w:cs="Arial"/>
                      <w:b/>
                      <w:bCs/>
                      <w:color w:val="FFFFFF"/>
                      <w:sz w:val="20"/>
                      <w:szCs w:val="20"/>
                    </w:rPr>
                    <w:t xml:space="preserve"> (12)</w:t>
                  </w:r>
                </w:p>
              </w:tc>
              <w:tc>
                <w:tcPr>
                  <w:tcW w:w="1268" w:type="dxa"/>
                  <w:tcBorders>
                    <w:left w:val="single" w:sz="4" w:space="0" w:color="auto"/>
                    <w:bottom w:val="single" w:sz="4" w:space="0" w:color="auto"/>
                    <w:right w:val="single" w:sz="4" w:space="0" w:color="auto"/>
                  </w:tcBorders>
                  <w:shd w:val="clear" w:color="auto" w:fill="FF0000"/>
                  <w:vAlign w:val="center"/>
                </w:tcPr>
                <w:p w14:paraId="3718F97F" w14:textId="77777777" w:rsidR="008400AE" w:rsidRPr="003A7D87" w:rsidRDefault="008400AE" w:rsidP="008400AE">
                  <w:pPr>
                    <w:jc w:val="center"/>
                    <w:rPr>
                      <w:rFonts w:cs="Arial"/>
                      <w:b/>
                      <w:bCs/>
                      <w:color w:val="FFFFFF"/>
                      <w:sz w:val="20"/>
                      <w:szCs w:val="20"/>
                    </w:rPr>
                  </w:pPr>
                  <w:r w:rsidRPr="003A7D87">
                    <w:rPr>
                      <w:rFonts w:cs="Arial"/>
                      <w:b/>
                      <w:bCs/>
                      <w:color w:val="FFFFFF"/>
                      <w:sz w:val="20"/>
                      <w:szCs w:val="20"/>
                    </w:rPr>
                    <w:t>HIGH</w:t>
                  </w:r>
                  <w:r>
                    <w:rPr>
                      <w:rFonts w:cs="Arial"/>
                      <w:b/>
                      <w:bCs/>
                      <w:color w:val="FFFFFF"/>
                      <w:sz w:val="20"/>
                      <w:szCs w:val="20"/>
                    </w:rPr>
                    <w:t xml:space="preserve"> (15)</w:t>
                  </w:r>
                </w:p>
              </w:tc>
            </w:tr>
            <w:tr w:rsidR="008400AE" w14:paraId="722FAE71" w14:textId="77777777" w:rsidTr="00625EE2">
              <w:trPr>
                <w:trHeight w:val="340"/>
              </w:trPr>
              <w:tc>
                <w:tcPr>
                  <w:tcW w:w="1328" w:type="dxa"/>
                  <w:tcBorders>
                    <w:left w:val="single" w:sz="4" w:space="0" w:color="auto"/>
                    <w:right w:val="double" w:sz="4" w:space="0" w:color="auto"/>
                  </w:tcBorders>
                  <w:shd w:val="clear" w:color="auto" w:fill="E6E6E6"/>
                  <w:vAlign w:val="center"/>
                </w:tcPr>
                <w:p w14:paraId="2BAE9A35" w14:textId="77777777" w:rsidR="008400AE" w:rsidRDefault="008400AE" w:rsidP="008400AE">
                  <w:pPr>
                    <w:jc w:val="center"/>
                    <w:rPr>
                      <w:rFonts w:cs="Arial"/>
                      <w:sz w:val="18"/>
                    </w:rPr>
                  </w:pPr>
                  <w:r>
                    <w:rPr>
                      <w:rFonts w:cs="Arial"/>
                      <w:sz w:val="18"/>
                    </w:rPr>
                    <w:t>4</w:t>
                  </w:r>
                </w:p>
                <w:p w14:paraId="645EB4C6" w14:textId="77777777" w:rsidR="008400AE" w:rsidRDefault="008400AE" w:rsidP="008400AE">
                  <w:pPr>
                    <w:jc w:val="center"/>
                    <w:rPr>
                      <w:rFonts w:cs="Arial"/>
                      <w:sz w:val="18"/>
                    </w:rPr>
                  </w:pPr>
                  <w:r>
                    <w:rPr>
                      <w:rFonts w:cs="Arial"/>
                      <w:sz w:val="18"/>
                    </w:rPr>
                    <w:t>Probable</w:t>
                  </w:r>
                </w:p>
              </w:tc>
              <w:tc>
                <w:tcPr>
                  <w:tcW w:w="1275" w:type="dxa"/>
                  <w:tcBorders>
                    <w:left w:val="double" w:sz="4" w:space="0" w:color="auto"/>
                    <w:right w:val="single" w:sz="4" w:space="0" w:color="auto"/>
                  </w:tcBorders>
                  <w:shd w:val="clear" w:color="auto" w:fill="00FF00"/>
                  <w:vAlign w:val="center"/>
                </w:tcPr>
                <w:p w14:paraId="204A01BF" w14:textId="77777777" w:rsidR="008400AE" w:rsidRPr="003A7D87" w:rsidRDefault="008400AE" w:rsidP="008400AE">
                  <w:pPr>
                    <w:jc w:val="center"/>
                    <w:rPr>
                      <w:rFonts w:cs="Arial"/>
                      <w:b/>
                      <w:bCs/>
                      <w:sz w:val="20"/>
                      <w:szCs w:val="20"/>
                    </w:rPr>
                  </w:pPr>
                  <w:r w:rsidRPr="003A7D87">
                    <w:rPr>
                      <w:rFonts w:cs="Arial"/>
                      <w:b/>
                      <w:bCs/>
                      <w:sz w:val="20"/>
                      <w:szCs w:val="20"/>
                    </w:rPr>
                    <w:t>LOW</w:t>
                  </w:r>
                  <w:r>
                    <w:rPr>
                      <w:rFonts w:cs="Arial"/>
                      <w:b/>
                      <w:bCs/>
                      <w:sz w:val="20"/>
                      <w:szCs w:val="20"/>
                    </w:rPr>
                    <w:t xml:space="preserve"> (4)</w:t>
                  </w:r>
                </w:p>
              </w:tc>
              <w:tc>
                <w:tcPr>
                  <w:tcW w:w="1241" w:type="dxa"/>
                  <w:tcBorders>
                    <w:left w:val="single" w:sz="4" w:space="0" w:color="auto"/>
                    <w:right w:val="single" w:sz="4" w:space="0" w:color="auto"/>
                  </w:tcBorders>
                  <w:shd w:val="clear" w:color="auto" w:fill="FF9900"/>
                  <w:vAlign w:val="center"/>
                </w:tcPr>
                <w:p w14:paraId="5231D2DA" w14:textId="77777777" w:rsidR="008400AE" w:rsidRPr="00077BD9" w:rsidRDefault="008400AE" w:rsidP="008400AE">
                  <w:pPr>
                    <w:jc w:val="center"/>
                    <w:rPr>
                      <w:rFonts w:cs="Arial"/>
                      <w:b/>
                      <w:bCs/>
                      <w:sz w:val="18"/>
                      <w:szCs w:val="18"/>
                    </w:rPr>
                  </w:pPr>
                  <w:r w:rsidRPr="00077BD9">
                    <w:rPr>
                      <w:rFonts w:cs="Arial"/>
                      <w:b/>
                      <w:bCs/>
                      <w:sz w:val="18"/>
                      <w:szCs w:val="18"/>
                    </w:rPr>
                    <w:t>MEDIUM (8)</w:t>
                  </w:r>
                </w:p>
              </w:tc>
              <w:tc>
                <w:tcPr>
                  <w:tcW w:w="1273" w:type="dxa"/>
                  <w:tcBorders>
                    <w:left w:val="single" w:sz="4" w:space="0" w:color="auto"/>
                    <w:right w:val="single" w:sz="4" w:space="0" w:color="auto"/>
                  </w:tcBorders>
                  <w:shd w:val="clear" w:color="auto" w:fill="FF0000"/>
                  <w:vAlign w:val="center"/>
                </w:tcPr>
                <w:p w14:paraId="5C72E68F" w14:textId="77777777" w:rsidR="008400AE" w:rsidRPr="003A7D87" w:rsidRDefault="008400AE" w:rsidP="008400AE">
                  <w:pPr>
                    <w:jc w:val="center"/>
                    <w:rPr>
                      <w:rFonts w:cs="Arial"/>
                      <w:b/>
                      <w:bCs/>
                      <w:color w:val="FFFFFF"/>
                      <w:sz w:val="20"/>
                      <w:szCs w:val="20"/>
                    </w:rPr>
                  </w:pPr>
                  <w:r w:rsidRPr="003A7D87">
                    <w:rPr>
                      <w:rFonts w:cs="Arial"/>
                      <w:b/>
                      <w:bCs/>
                      <w:color w:val="FFFFFF"/>
                      <w:sz w:val="20"/>
                      <w:szCs w:val="20"/>
                    </w:rPr>
                    <w:t>HIGH</w:t>
                  </w:r>
                  <w:r>
                    <w:rPr>
                      <w:rFonts w:cs="Arial"/>
                      <w:b/>
                      <w:bCs/>
                      <w:color w:val="FFFFFF"/>
                      <w:sz w:val="20"/>
                      <w:szCs w:val="20"/>
                    </w:rPr>
                    <w:t xml:space="preserve"> (12)</w:t>
                  </w:r>
                </w:p>
              </w:tc>
              <w:tc>
                <w:tcPr>
                  <w:tcW w:w="1254" w:type="dxa"/>
                  <w:tcBorders>
                    <w:left w:val="single" w:sz="4" w:space="0" w:color="auto"/>
                    <w:right w:val="single" w:sz="4" w:space="0" w:color="auto"/>
                  </w:tcBorders>
                  <w:shd w:val="clear" w:color="auto" w:fill="FF0000"/>
                  <w:vAlign w:val="center"/>
                </w:tcPr>
                <w:p w14:paraId="3F03F555" w14:textId="77777777" w:rsidR="008400AE" w:rsidRPr="003A7D87" w:rsidRDefault="008400AE" w:rsidP="008400AE">
                  <w:pPr>
                    <w:jc w:val="center"/>
                    <w:rPr>
                      <w:rFonts w:cs="Arial"/>
                      <w:b/>
                      <w:bCs/>
                      <w:color w:val="FFFFFF"/>
                      <w:sz w:val="20"/>
                      <w:szCs w:val="20"/>
                    </w:rPr>
                  </w:pPr>
                  <w:r w:rsidRPr="003A7D87">
                    <w:rPr>
                      <w:rFonts w:cs="Arial"/>
                      <w:b/>
                      <w:bCs/>
                      <w:color w:val="FFFFFF"/>
                      <w:sz w:val="20"/>
                      <w:szCs w:val="20"/>
                    </w:rPr>
                    <w:t>HIGH</w:t>
                  </w:r>
                  <w:r>
                    <w:rPr>
                      <w:rFonts w:cs="Arial"/>
                      <w:b/>
                      <w:bCs/>
                      <w:color w:val="FFFFFF"/>
                      <w:sz w:val="20"/>
                      <w:szCs w:val="20"/>
                    </w:rPr>
                    <w:t xml:space="preserve"> (16)</w:t>
                  </w:r>
                </w:p>
              </w:tc>
              <w:tc>
                <w:tcPr>
                  <w:tcW w:w="1268" w:type="dxa"/>
                  <w:tcBorders>
                    <w:left w:val="single" w:sz="4" w:space="0" w:color="auto"/>
                    <w:right w:val="single" w:sz="4" w:space="0" w:color="auto"/>
                  </w:tcBorders>
                  <w:shd w:val="clear" w:color="auto" w:fill="FF0000"/>
                  <w:vAlign w:val="center"/>
                </w:tcPr>
                <w:p w14:paraId="15E7A19D" w14:textId="77777777" w:rsidR="008400AE" w:rsidRPr="003A7D87" w:rsidRDefault="008400AE" w:rsidP="008400AE">
                  <w:pPr>
                    <w:jc w:val="center"/>
                    <w:rPr>
                      <w:rFonts w:cs="Arial"/>
                      <w:b/>
                      <w:bCs/>
                      <w:color w:val="FFFFFF"/>
                      <w:sz w:val="20"/>
                      <w:szCs w:val="20"/>
                    </w:rPr>
                  </w:pPr>
                  <w:r w:rsidRPr="003A7D87">
                    <w:rPr>
                      <w:rFonts w:cs="Arial"/>
                      <w:b/>
                      <w:bCs/>
                      <w:color w:val="FFFFFF"/>
                      <w:sz w:val="20"/>
                      <w:szCs w:val="20"/>
                    </w:rPr>
                    <w:t>HIGH</w:t>
                  </w:r>
                  <w:r>
                    <w:rPr>
                      <w:rFonts w:cs="Arial"/>
                      <w:b/>
                      <w:bCs/>
                      <w:color w:val="FFFFFF"/>
                      <w:sz w:val="20"/>
                      <w:szCs w:val="20"/>
                    </w:rPr>
                    <w:t xml:space="preserve"> (20)</w:t>
                  </w:r>
                </w:p>
              </w:tc>
            </w:tr>
            <w:tr w:rsidR="008400AE" w14:paraId="219AD86E" w14:textId="77777777" w:rsidTr="00625EE2">
              <w:trPr>
                <w:trHeight w:val="340"/>
              </w:trPr>
              <w:tc>
                <w:tcPr>
                  <w:tcW w:w="1328" w:type="dxa"/>
                  <w:tcBorders>
                    <w:left w:val="single" w:sz="4" w:space="0" w:color="auto"/>
                    <w:bottom w:val="single" w:sz="4" w:space="0" w:color="auto"/>
                    <w:right w:val="double" w:sz="4" w:space="0" w:color="auto"/>
                  </w:tcBorders>
                  <w:shd w:val="clear" w:color="auto" w:fill="E6E6E6"/>
                  <w:vAlign w:val="center"/>
                </w:tcPr>
                <w:p w14:paraId="2A441DE9" w14:textId="77777777" w:rsidR="008400AE" w:rsidRDefault="008400AE" w:rsidP="008400AE">
                  <w:pPr>
                    <w:jc w:val="center"/>
                    <w:rPr>
                      <w:rFonts w:cs="Arial"/>
                      <w:sz w:val="18"/>
                    </w:rPr>
                  </w:pPr>
                  <w:r>
                    <w:rPr>
                      <w:rFonts w:cs="Arial"/>
                      <w:sz w:val="18"/>
                    </w:rPr>
                    <w:t>5</w:t>
                  </w:r>
                </w:p>
                <w:p w14:paraId="123C4D09" w14:textId="77777777" w:rsidR="008400AE" w:rsidRDefault="008400AE" w:rsidP="008400AE">
                  <w:pPr>
                    <w:jc w:val="center"/>
                    <w:rPr>
                      <w:rFonts w:cs="Arial"/>
                      <w:sz w:val="18"/>
                    </w:rPr>
                  </w:pPr>
                  <w:r>
                    <w:rPr>
                      <w:rFonts w:cs="Arial"/>
                      <w:sz w:val="18"/>
                    </w:rPr>
                    <w:t>Very Likely</w:t>
                  </w:r>
                </w:p>
              </w:tc>
              <w:tc>
                <w:tcPr>
                  <w:tcW w:w="1275" w:type="dxa"/>
                  <w:tcBorders>
                    <w:left w:val="double" w:sz="4" w:space="0" w:color="auto"/>
                    <w:bottom w:val="single" w:sz="4" w:space="0" w:color="auto"/>
                    <w:right w:val="single" w:sz="4" w:space="0" w:color="auto"/>
                  </w:tcBorders>
                  <w:shd w:val="clear" w:color="auto" w:fill="00FF00"/>
                  <w:vAlign w:val="center"/>
                </w:tcPr>
                <w:p w14:paraId="2E64207F" w14:textId="77777777" w:rsidR="008400AE" w:rsidRPr="003A7D87" w:rsidRDefault="008400AE" w:rsidP="008400AE">
                  <w:pPr>
                    <w:jc w:val="center"/>
                    <w:rPr>
                      <w:rFonts w:cs="Arial"/>
                      <w:b/>
                      <w:bCs/>
                      <w:sz w:val="20"/>
                      <w:szCs w:val="20"/>
                    </w:rPr>
                  </w:pPr>
                  <w:r w:rsidRPr="003A7D87">
                    <w:rPr>
                      <w:rFonts w:cs="Arial"/>
                      <w:b/>
                      <w:bCs/>
                      <w:sz w:val="20"/>
                      <w:szCs w:val="20"/>
                    </w:rPr>
                    <w:t>LOW</w:t>
                  </w:r>
                  <w:r>
                    <w:rPr>
                      <w:rFonts w:cs="Arial"/>
                      <w:b/>
                      <w:bCs/>
                      <w:sz w:val="20"/>
                      <w:szCs w:val="20"/>
                    </w:rPr>
                    <w:t xml:space="preserve"> (5)</w:t>
                  </w:r>
                </w:p>
              </w:tc>
              <w:tc>
                <w:tcPr>
                  <w:tcW w:w="1241" w:type="dxa"/>
                  <w:tcBorders>
                    <w:left w:val="single" w:sz="4" w:space="0" w:color="auto"/>
                    <w:bottom w:val="single" w:sz="4" w:space="0" w:color="auto"/>
                    <w:right w:val="single" w:sz="4" w:space="0" w:color="auto"/>
                  </w:tcBorders>
                  <w:shd w:val="clear" w:color="auto" w:fill="FF9900"/>
                  <w:vAlign w:val="center"/>
                </w:tcPr>
                <w:p w14:paraId="523F73E3" w14:textId="77777777" w:rsidR="008400AE" w:rsidRPr="00077BD9" w:rsidRDefault="008400AE" w:rsidP="008400AE">
                  <w:pPr>
                    <w:jc w:val="center"/>
                    <w:rPr>
                      <w:rFonts w:cs="Arial"/>
                      <w:b/>
                      <w:bCs/>
                      <w:sz w:val="18"/>
                      <w:szCs w:val="18"/>
                    </w:rPr>
                  </w:pPr>
                  <w:r w:rsidRPr="00077BD9">
                    <w:rPr>
                      <w:rFonts w:cs="Arial"/>
                      <w:b/>
                      <w:bCs/>
                      <w:sz w:val="18"/>
                      <w:szCs w:val="18"/>
                    </w:rPr>
                    <w:t>MEDIUM (10)</w:t>
                  </w:r>
                </w:p>
              </w:tc>
              <w:tc>
                <w:tcPr>
                  <w:tcW w:w="1273" w:type="dxa"/>
                  <w:tcBorders>
                    <w:left w:val="single" w:sz="4" w:space="0" w:color="auto"/>
                    <w:bottom w:val="single" w:sz="4" w:space="0" w:color="auto"/>
                    <w:right w:val="single" w:sz="4" w:space="0" w:color="auto"/>
                  </w:tcBorders>
                  <w:shd w:val="clear" w:color="auto" w:fill="FF0000"/>
                  <w:vAlign w:val="center"/>
                </w:tcPr>
                <w:p w14:paraId="674DBDCE" w14:textId="77777777" w:rsidR="008400AE" w:rsidRPr="003A7D87" w:rsidRDefault="008400AE" w:rsidP="008400AE">
                  <w:pPr>
                    <w:jc w:val="center"/>
                    <w:rPr>
                      <w:rFonts w:cs="Arial"/>
                      <w:b/>
                      <w:bCs/>
                      <w:color w:val="FFFFFF"/>
                      <w:sz w:val="20"/>
                      <w:szCs w:val="20"/>
                    </w:rPr>
                  </w:pPr>
                  <w:r w:rsidRPr="003A7D87">
                    <w:rPr>
                      <w:rFonts w:cs="Arial"/>
                      <w:b/>
                      <w:bCs/>
                      <w:color w:val="FFFFFF"/>
                      <w:sz w:val="20"/>
                      <w:szCs w:val="20"/>
                    </w:rPr>
                    <w:t>HIGH</w:t>
                  </w:r>
                  <w:r>
                    <w:rPr>
                      <w:rFonts w:cs="Arial"/>
                      <w:b/>
                      <w:bCs/>
                      <w:color w:val="FFFFFF"/>
                      <w:sz w:val="20"/>
                      <w:szCs w:val="20"/>
                    </w:rPr>
                    <w:t xml:space="preserve"> (15)</w:t>
                  </w:r>
                </w:p>
              </w:tc>
              <w:tc>
                <w:tcPr>
                  <w:tcW w:w="1254" w:type="dxa"/>
                  <w:tcBorders>
                    <w:left w:val="single" w:sz="4" w:space="0" w:color="auto"/>
                    <w:bottom w:val="single" w:sz="4" w:space="0" w:color="auto"/>
                    <w:right w:val="single" w:sz="4" w:space="0" w:color="auto"/>
                  </w:tcBorders>
                  <w:shd w:val="clear" w:color="auto" w:fill="FF0000"/>
                  <w:vAlign w:val="center"/>
                </w:tcPr>
                <w:p w14:paraId="2C7768B8" w14:textId="77777777" w:rsidR="008400AE" w:rsidRPr="003A7D87" w:rsidRDefault="008400AE" w:rsidP="008400AE">
                  <w:pPr>
                    <w:jc w:val="center"/>
                    <w:rPr>
                      <w:rFonts w:cs="Arial"/>
                      <w:b/>
                      <w:bCs/>
                      <w:color w:val="FFFFFF"/>
                      <w:sz w:val="20"/>
                      <w:szCs w:val="20"/>
                    </w:rPr>
                  </w:pPr>
                  <w:r w:rsidRPr="003A7D87">
                    <w:rPr>
                      <w:rFonts w:cs="Arial"/>
                      <w:b/>
                      <w:bCs/>
                      <w:color w:val="FFFFFF"/>
                      <w:sz w:val="20"/>
                      <w:szCs w:val="20"/>
                    </w:rPr>
                    <w:t>HIGH</w:t>
                  </w:r>
                  <w:r>
                    <w:rPr>
                      <w:rFonts w:cs="Arial"/>
                      <w:b/>
                      <w:bCs/>
                      <w:color w:val="FFFFFF"/>
                      <w:sz w:val="20"/>
                      <w:szCs w:val="20"/>
                    </w:rPr>
                    <w:t xml:space="preserve"> (20)</w:t>
                  </w:r>
                </w:p>
              </w:tc>
              <w:tc>
                <w:tcPr>
                  <w:tcW w:w="1268" w:type="dxa"/>
                  <w:tcBorders>
                    <w:left w:val="single" w:sz="4" w:space="0" w:color="auto"/>
                    <w:bottom w:val="single" w:sz="4" w:space="0" w:color="auto"/>
                    <w:right w:val="single" w:sz="4" w:space="0" w:color="auto"/>
                  </w:tcBorders>
                  <w:shd w:val="clear" w:color="auto" w:fill="FF0000"/>
                  <w:vAlign w:val="center"/>
                </w:tcPr>
                <w:p w14:paraId="7BF92F5C" w14:textId="77777777" w:rsidR="008400AE" w:rsidRPr="003A7D87" w:rsidRDefault="008400AE" w:rsidP="008400AE">
                  <w:pPr>
                    <w:jc w:val="center"/>
                    <w:rPr>
                      <w:rFonts w:cs="Arial"/>
                      <w:b/>
                      <w:bCs/>
                      <w:color w:val="FFFFFF"/>
                      <w:sz w:val="20"/>
                      <w:szCs w:val="20"/>
                    </w:rPr>
                  </w:pPr>
                  <w:r w:rsidRPr="003A7D87">
                    <w:rPr>
                      <w:rFonts w:cs="Arial"/>
                      <w:b/>
                      <w:bCs/>
                      <w:color w:val="FFFFFF"/>
                      <w:sz w:val="20"/>
                      <w:szCs w:val="20"/>
                    </w:rPr>
                    <w:t>HIGH</w:t>
                  </w:r>
                  <w:r>
                    <w:rPr>
                      <w:rFonts w:cs="Arial"/>
                      <w:b/>
                      <w:bCs/>
                      <w:color w:val="FFFFFF"/>
                      <w:sz w:val="20"/>
                      <w:szCs w:val="20"/>
                    </w:rPr>
                    <w:t xml:space="preserve"> (25)</w:t>
                  </w:r>
                </w:p>
              </w:tc>
            </w:tr>
          </w:tbl>
          <w:p w14:paraId="4C6DBF1D" w14:textId="77777777" w:rsidR="008400AE" w:rsidRPr="00470948" w:rsidRDefault="008400AE" w:rsidP="008400AE">
            <w:pPr>
              <w:jc w:val="center"/>
              <w:rPr>
                <w:b/>
              </w:rPr>
            </w:pPr>
          </w:p>
        </w:tc>
        <w:tc>
          <w:tcPr>
            <w:tcW w:w="7783" w:type="dxa"/>
            <w:gridSpan w:val="5"/>
            <w:shd w:val="clear" w:color="auto" w:fill="E0E0E0"/>
          </w:tcPr>
          <w:p w14:paraId="29499C7E" w14:textId="77777777" w:rsidR="008400AE" w:rsidRPr="00470948" w:rsidRDefault="008400AE" w:rsidP="008400AE">
            <w:pPr>
              <w:jc w:val="center"/>
              <w:rPr>
                <w:b/>
              </w:rPr>
            </w:pPr>
            <w:r w:rsidRPr="00470948">
              <w:rPr>
                <w:b/>
              </w:rPr>
              <w:t>Persons / groups at risk</w:t>
            </w:r>
          </w:p>
        </w:tc>
      </w:tr>
      <w:tr w:rsidR="008400AE" w14:paraId="39700DC2" w14:textId="77777777" w:rsidTr="00625EE2">
        <w:tc>
          <w:tcPr>
            <w:tcW w:w="7877" w:type="dxa"/>
            <w:gridSpan w:val="4"/>
            <w:vMerge/>
            <w:shd w:val="clear" w:color="auto" w:fill="auto"/>
          </w:tcPr>
          <w:p w14:paraId="52A400DC" w14:textId="77777777" w:rsidR="008400AE" w:rsidRDefault="008400AE" w:rsidP="008400AE"/>
        </w:tc>
        <w:tc>
          <w:tcPr>
            <w:tcW w:w="768" w:type="dxa"/>
            <w:shd w:val="clear" w:color="auto" w:fill="auto"/>
          </w:tcPr>
          <w:p w14:paraId="78C1E9BC" w14:textId="77777777" w:rsidR="008400AE" w:rsidRPr="00470948" w:rsidRDefault="008400AE" w:rsidP="008400AE">
            <w:pPr>
              <w:jc w:val="center"/>
              <w:rPr>
                <w:b/>
              </w:rPr>
            </w:pPr>
            <w:r w:rsidRPr="00470948">
              <w:rPr>
                <w:b/>
              </w:rPr>
              <w:t>A</w:t>
            </w:r>
          </w:p>
        </w:tc>
        <w:tc>
          <w:tcPr>
            <w:tcW w:w="3019" w:type="dxa"/>
            <w:shd w:val="clear" w:color="auto" w:fill="auto"/>
          </w:tcPr>
          <w:p w14:paraId="4230CE21" w14:textId="77777777" w:rsidR="008400AE" w:rsidRPr="00470948" w:rsidRDefault="008400AE" w:rsidP="008400AE">
            <w:pPr>
              <w:jc w:val="center"/>
              <w:rPr>
                <w:sz w:val="20"/>
                <w:szCs w:val="20"/>
              </w:rPr>
            </w:pPr>
            <w:r w:rsidRPr="00470948">
              <w:rPr>
                <w:sz w:val="20"/>
                <w:szCs w:val="20"/>
              </w:rPr>
              <w:t>Employees</w:t>
            </w:r>
          </w:p>
        </w:tc>
        <w:tc>
          <w:tcPr>
            <w:tcW w:w="736" w:type="dxa"/>
            <w:shd w:val="clear" w:color="auto" w:fill="auto"/>
          </w:tcPr>
          <w:p w14:paraId="65609324" w14:textId="77777777" w:rsidR="008400AE" w:rsidRPr="00470948" w:rsidRDefault="008400AE" w:rsidP="008400AE">
            <w:pPr>
              <w:jc w:val="center"/>
              <w:rPr>
                <w:b/>
              </w:rPr>
            </w:pPr>
            <w:r w:rsidRPr="00470948">
              <w:rPr>
                <w:b/>
              </w:rPr>
              <w:t>E</w:t>
            </w:r>
          </w:p>
        </w:tc>
        <w:tc>
          <w:tcPr>
            <w:tcW w:w="3260" w:type="dxa"/>
            <w:gridSpan w:val="2"/>
            <w:shd w:val="clear" w:color="auto" w:fill="auto"/>
          </w:tcPr>
          <w:p w14:paraId="44F9AD09" w14:textId="77777777" w:rsidR="008400AE" w:rsidRPr="00470948" w:rsidRDefault="008400AE" w:rsidP="008400AE">
            <w:pPr>
              <w:jc w:val="center"/>
              <w:rPr>
                <w:sz w:val="20"/>
                <w:szCs w:val="20"/>
              </w:rPr>
            </w:pPr>
            <w:r w:rsidRPr="00470948">
              <w:rPr>
                <w:sz w:val="20"/>
                <w:szCs w:val="20"/>
              </w:rPr>
              <w:t>General Public / Pupils</w:t>
            </w:r>
          </w:p>
        </w:tc>
      </w:tr>
      <w:tr w:rsidR="008400AE" w14:paraId="7FEF7A60" w14:textId="77777777" w:rsidTr="00625EE2">
        <w:tc>
          <w:tcPr>
            <w:tcW w:w="7877" w:type="dxa"/>
            <w:gridSpan w:val="4"/>
            <w:vMerge/>
            <w:shd w:val="clear" w:color="auto" w:fill="auto"/>
          </w:tcPr>
          <w:p w14:paraId="1ACC9D00" w14:textId="77777777" w:rsidR="008400AE" w:rsidRDefault="008400AE" w:rsidP="008400AE"/>
        </w:tc>
        <w:tc>
          <w:tcPr>
            <w:tcW w:w="768" w:type="dxa"/>
            <w:shd w:val="clear" w:color="auto" w:fill="auto"/>
          </w:tcPr>
          <w:p w14:paraId="36AFD474" w14:textId="77777777" w:rsidR="008400AE" w:rsidRPr="00470948" w:rsidRDefault="008400AE" w:rsidP="008400AE">
            <w:pPr>
              <w:jc w:val="center"/>
              <w:rPr>
                <w:b/>
              </w:rPr>
            </w:pPr>
            <w:r w:rsidRPr="00470948">
              <w:rPr>
                <w:b/>
              </w:rPr>
              <w:t>B</w:t>
            </w:r>
          </w:p>
        </w:tc>
        <w:tc>
          <w:tcPr>
            <w:tcW w:w="3019" w:type="dxa"/>
            <w:shd w:val="clear" w:color="auto" w:fill="auto"/>
          </w:tcPr>
          <w:p w14:paraId="12763C9C" w14:textId="77777777" w:rsidR="008400AE" w:rsidRPr="00470948" w:rsidRDefault="008400AE" w:rsidP="008400AE">
            <w:pPr>
              <w:jc w:val="center"/>
              <w:rPr>
                <w:sz w:val="20"/>
                <w:szCs w:val="20"/>
              </w:rPr>
            </w:pPr>
            <w:r w:rsidRPr="00470948">
              <w:rPr>
                <w:sz w:val="20"/>
                <w:szCs w:val="20"/>
              </w:rPr>
              <w:t xml:space="preserve">New Employees </w:t>
            </w:r>
          </w:p>
        </w:tc>
        <w:tc>
          <w:tcPr>
            <w:tcW w:w="736" w:type="dxa"/>
            <w:shd w:val="clear" w:color="auto" w:fill="auto"/>
          </w:tcPr>
          <w:p w14:paraId="5CFFF7AC" w14:textId="77777777" w:rsidR="008400AE" w:rsidRPr="00470948" w:rsidRDefault="008400AE" w:rsidP="008400AE">
            <w:pPr>
              <w:jc w:val="center"/>
              <w:rPr>
                <w:b/>
              </w:rPr>
            </w:pPr>
            <w:r w:rsidRPr="00470948">
              <w:rPr>
                <w:b/>
              </w:rPr>
              <w:t>F</w:t>
            </w:r>
          </w:p>
        </w:tc>
        <w:tc>
          <w:tcPr>
            <w:tcW w:w="3260" w:type="dxa"/>
            <w:gridSpan w:val="2"/>
            <w:shd w:val="clear" w:color="auto" w:fill="auto"/>
          </w:tcPr>
          <w:p w14:paraId="62CD7ADE" w14:textId="77777777" w:rsidR="008400AE" w:rsidRPr="00470948" w:rsidRDefault="008400AE" w:rsidP="008400AE">
            <w:pPr>
              <w:jc w:val="center"/>
              <w:rPr>
                <w:sz w:val="20"/>
                <w:szCs w:val="20"/>
              </w:rPr>
            </w:pPr>
            <w:r w:rsidRPr="00470948">
              <w:rPr>
                <w:sz w:val="20"/>
                <w:szCs w:val="20"/>
              </w:rPr>
              <w:t xml:space="preserve">Visitors </w:t>
            </w:r>
          </w:p>
        </w:tc>
      </w:tr>
      <w:tr w:rsidR="008400AE" w14:paraId="46805794" w14:textId="77777777" w:rsidTr="00625EE2">
        <w:tc>
          <w:tcPr>
            <w:tcW w:w="7877" w:type="dxa"/>
            <w:gridSpan w:val="4"/>
            <w:vMerge/>
            <w:shd w:val="clear" w:color="auto" w:fill="auto"/>
          </w:tcPr>
          <w:p w14:paraId="2136AC03" w14:textId="77777777" w:rsidR="008400AE" w:rsidRDefault="008400AE" w:rsidP="008400AE"/>
        </w:tc>
        <w:tc>
          <w:tcPr>
            <w:tcW w:w="768" w:type="dxa"/>
            <w:shd w:val="clear" w:color="auto" w:fill="auto"/>
          </w:tcPr>
          <w:p w14:paraId="4971C1BC" w14:textId="77777777" w:rsidR="008400AE" w:rsidRPr="00470948" w:rsidRDefault="008400AE" w:rsidP="008400AE">
            <w:pPr>
              <w:jc w:val="center"/>
              <w:rPr>
                <w:b/>
              </w:rPr>
            </w:pPr>
            <w:r w:rsidRPr="00470948">
              <w:rPr>
                <w:b/>
              </w:rPr>
              <w:t>C</w:t>
            </w:r>
          </w:p>
        </w:tc>
        <w:tc>
          <w:tcPr>
            <w:tcW w:w="3019" w:type="dxa"/>
            <w:shd w:val="clear" w:color="auto" w:fill="auto"/>
          </w:tcPr>
          <w:p w14:paraId="2C22308D" w14:textId="77777777" w:rsidR="008400AE" w:rsidRPr="00470948" w:rsidRDefault="008400AE" w:rsidP="008400AE">
            <w:pPr>
              <w:jc w:val="center"/>
              <w:rPr>
                <w:sz w:val="20"/>
                <w:szCs w:val="20"/>
              </w:rPr>
            </w:pPr>
            <w:r w:rsidRPr="00470948">
              <w:rPr>
                <w:sz w:val="20"/>
                <w:szCs w:val="20"/>
              </w:rPr>
              <w:t>Contractors / Sub-Contractors</w:t>
            </w:r>
          </w:p>
        </w:tc>
        <w:tc>
          <w:tcPr>
            <w:tcW w:w="736" w:type="dxa"/>
            <w:shd w:val="clear" w:color="auto" w:fill="auto"/>
          </w:tcPr>
          <w:p w14:paraId="36AD503D" w14:textId="77777777" w:rsidR="008400AE" w:rsidRPr="00470948" w:rsidRDefault="008400AE" w:rsidP="008400AE">
            <w:pPr>
              <w:jc w:val="center"/>
              <w:rPr>
                <w:b/>
              </w:rPr>
            </w:pPr>
            <w:r w:rsidRPr="00470948">
              <w:rPr>
                <w:b/>
              </w:rPr>
              <w:t>G</w:t>
            </w:r>
          </w:p>
        </w:tc>
        <w:tc>
          <w:tcPr>
            <w:tcW w:w="3260" w:type="dxa"/>
            <w:gridSpan w:val="2"/>
            <w:shd w:val="clear" w:color="auto" w:fill="auto"/>
          </w:tcPr>
          <w:p w14:paraId="31EC04C9" w14:textId="77777777" w:rsidR="008400AE" w:rsidRPr="00470948" w:rsidRDefault="008400AE" w:rsidP="008400AE">
            <w:pPr>
              <w:jc w:val="center"/>
              <w:rPr>
                <w:sz w:val="20"/>
                <w:szCs w:val="20"/>
              </w:rPr>
            </w:pPr>
            <w:r w:rsidRPr="00470948">
              <w:rPr>
                <w:sz w:val="20"/>
                <w:szCs w:val="20"/>
              </w:rPr>
              <w:t>Volunteers</w:t>
            </w:r>
          </w:p>
        </w:tc>
      </w:tr>
      <w:tr w:rsidR="008400AE" w14:paraId="3A1A1DBC" w14:textId="77777777" w:rsidTr="00625EE2">
        <w:tc>
          <w:tcPr>
            <w:tcW w:w="7877" w:type="dxa"/>
            <w:gridSpan w:val="4"/>
            <w:vMerge/>
            <w:shd w:val="clear" w:color="auto" w:fill="auto"/>
          </w:tcPr>
          <w:p w14:paraId="44ACAA53" w14:textId="77777777" w:rsidR="008400AE" w:rsidRDefault="008400AE" w:rsidP="008400AE"/>
        </w:tc>
        <w:tc>
          <w:tcPr>
            <w:tcW w:w="768" w:type="dxa"/>
            <w:shd w:val="clear" w:color="auto" w:fill="auto"/>
          </w:tcPr>
          <w:p w14:paraId="2F0EF8A9" w14:textId="77777777" w:rsidR="008400AE" w:rsidRPr="00470948" w:rsidRDefault="008400AE" w:rsidP="008400AE">
            <w:pPr>
              <w:jc w:val="center"/>
              <w:rPr>
                <w:b/>
              </w:rPr>
            </w:pPr>
            <w:r w:rsidRPr="00470948">
              <w:rPr>
                <w:b/>
              </w:rPr>
              <w:t>D</w:t>
            </w:r>
          </w:p>
        </w:tc>
        <w:tc>
          <w:tcPr>
            <w:tcW w:w="3019" w:type="dxa"/>
            <w:shd w:val="clear" w:color="auto" w:fill="auto"/>
          </w:tcPr>
          <w:p w14:paraId="6C66424F" w14:textId="77777777" w:rsidR="008400AE" w:rsidRPr="00470948" w:rsidRDefault="008400AE" w:rsidP="008400AE">
            <w:pPr>
              <w:jc w:val="center"/>
              <w:rPr>
                <w:sz w:val="20"/>
                <w:szCs w:val="20"/>
              </w:rPr>
            </w:pPr>
            <w:r w:rsidRPr="00470948">
              <w:rPr>
                <w:sz w:val="20"/>
                <w:szCs w:val="20"/>
              </w:rPr>
              <w:t>Young person / Work experience</w:t>
            </w:r>
          </w:p>
        </w:tc>
        <w:tc>
          <w:tcPr>
            <w:tcW w:w="736" w:type="dxa"/>
            <w:shd w:val="clear" w:color="auto" w:fill="auto"/>
          </w:tcPr>
          <w:p w14:paraId="2A0AC584" w14:textId="77777777" w:rsidR="008400AE" w:rsidRPr="00470948" w:rsidRDefault="008400AE" w:rsidP="008400AE">
            <w:pPr>
              <w:jc w:val="center"/>
              <w:rPr>
                <w:b/>
              </w:rPr>
            </w:pPr>
            <w:r w:rsidRPr="00470948">
              <w:rPr>
                <w:b/>
              </w:rPr>
              <w:t>H</w:t>
            </w:r>
          </w:p>
        </w:tc>
        <w:tc>
          <w:tcPr>
            <w:tcW w:w="3260" w:type="dxa"/>
            <w:gridSpan w:val="2"/>
            <w:shd w:val="clear" w:color="auto" w:fill="auto"/>
          </w:tcPr>
          <w:p w14:paraId="7A481352" w14:textId="77777777" w:rsidR="008400AE" w:rsidRPr="00470948" w:rsidRDefault="008400AE" w:rsidP="008400AE">
            <w:pPr>
              <w:jc w:val="center"/>
              <w:rPr>
                <w:sz w:val="20"/>
                <w:szCs w:val="20"/>
              </w:rPr>
            </w:pPr>
            <w:r w:rsidRPr="00470948">
              <w:rPr>
                <w:sz w:val="20"/>
                <w:szCs w:val="20"/>
              </w:rPr>
              <w:t>Clients / Service users</w:t>
            </w:r>
          </w:p>
        </w:tc>
      </w:tr>
      <w:tr w:rsidR="008400AE" w14:paraId="7D048C0B" w14:textId="77777777" w:rsidTr="00625EE2">
        <w:trPr>
          <w:trHeight w:val="1809"/>
        </w:trPr>
        <w:tc>
          <w:tcPr>
            <w:tcW w:w="7877" w:type="dxa"/>
            <w:gridSpan w:val="4"/>
            <w:vMerge/>
            <w:shd w:val="clear" w:color="auto" w:fill="auto"/>
          </w:tcPr>
          <w:p w14:paraId="16F39356" w14:textId="77777777" w:rsidR="008400AE" w:rsidRDefault="008400AE" w:rsidP="008400AE"/>
        </w:tc>
        <w:tc>
          <w:tcPr>
            <w:tcW w:w="7783" w:type="dxa"/>
            <w:gridSpan w:val="5"/>
            <w:shd w:val="clear" w:color="auto" w:fill="auto"/>
          </w:tcPr>
          <w:p w14:paraId="1967FC26" w14:textId="77777777" w:rsidR="008400AE" w:rsidRPr="00470948" w:rsidRDefault="008400AE" w:rsidP="008400AE">
            <w:pPr>
              <w:jc w:val="center"/>
              <w:rPr>
                <w:b/>
                <w:sz w:val="22"/>
                <w:szCs w:val="22"/>
              </w:rPr>
            </w:pPr>
          </w:p>
          <w:p w14:paraId="4540F03B" w14:textId="77777777" w:rsidR="008400AE" w:rsidRPr="00470948" w:rsidRDefault="008400AE" w:rsidP="008400AE">
            <w:pPr>
              <w:jc w:val="center"/>
              <w:rPr>
                <w:b/>
                <w:sz w:val="22"/>
                <w:szCs w:val="22"/>
              </w:rPr>
            </w:pPr>
            <w:r w:rsidRPr="00470948">
              <w:rPr>
                <w:b/>
                <w:sz w:val="22"/>
                <w:szCs w:val="22"/>
              </w:rPr>
              <w:t>Likelihood of occurrence X Severity of outcome = Risk Rating</w:t>
            </w:r>
          </w:p>
          <w:p w14:paraId="674CEAA3" w14:textId="77777777" w:rsidR="008400AE" w:rsidRPr="00470948" w:rsidRDefault="008400AE" w:rsidP="008400AE">
            <w:pPr>
              <w:rPr>
                <w:sz w:val="20"/>
                <w:szCs w:val="20"/>
              </w:rPr>
            </w:pPr>
          </w:p>
          <w:p w14:paraId="0CD25BF0" w14:textId="77777777" w:rsidR="008400AE" w:rsidRPr="00470948" w:rsidRDefault="008400AE" w:rsidP="008400AE">
            <w:pPr>
              <w:rPr>
                <w:b/>
                <w:sz w:val="20"/>
                <w:szCs w:val="20"/>
              </w:rPr>
            </w:pPr>
            <w:r w:rsidRPr="00470948">
              <w:rPr>
                <w:b/>
                <w:sz w:val="20"/>
                <w:szCs w:val="20"/>
              </w:rPr>
              <w:t xml:space="preserve">Example:   </w:t>
            </w:r>
          </w:p>
          <w:p w14:paraId="7D1DCF2A" w14:textId="77777777" w:rsidR="008400AE" w:rsidRPr="00470948" w:rsidRDefault="008400AE" w:rsidP="008400AE">
            <w:pPr>
              <w:jc w:val="center"/>
              <w:rPr>
                <w:b/>
                <w:sz w:val="16"/>
                <w:szCs w:val="16"/>
              </w:rPr>
            </w:pPr>
          </w:p>
          <w:p w14:paraId="7BA17B4F" w14:textId="77777777" w:rsidR="008400AE" w:rsidRPr="00470948" w:rsidRDefault="008400AE" w:rsidP="008400AE">
            <w:pPr>
              <w:jc w:val="center"/>
              <w:rPr>
                <w:b/>
                <w:sz w:val="18"/>
                <w:szCs w:val="18"/>
              </w:rPr>
            </w:pPr>
            <w:r w:rsidRPr="00470948">
              <w:rPr>
                <w:b/>
                <w:sz w:val="20"/>
                <w:szCs w:val="20"/>
              </w:rPr>
              <w:t>Likelihood (possible 3) X Severity (Moderate 3) =  Risk Rating (Medium 9</w:t>
            </w:r>
            <w:r w:rsidRPr="00470948">
              <w:rPr>
                <w:b/>
                <w:sz w:val="18"/>
                <w:szCs w:val="18"/>
              </w:rPr>
              <w:t>)</w:t>
            </w:r>
          </w:p>
        </w:tc>
      </w:tr>
    </w:tbl>
    <w:p w14:paraId="63D7ECAE" w14:textId="267C3884" w:rsidR="002C1266" w:rsidRPr="00205C72" w:rsidRDefault="00205C72" w:rsidP="002C1266">
      <w:pPr>
        <w:pStyle w:val="NormalWeb"/>
        <w:spacing w:before="0" w:beforeAutospacing="0" w:after="300" w:afterAutospacing="0" w:line="375" w:lineRule="atLeast"/>
        <w:rPr>
          <w:rFonts w:ascii="Arial" w:hAnsi="Arial" w:cs="Arial"/>
          <w:sz w:val="22"/>
          <w:szCs w:val="22"/>
        </w:rPr>
      </w:pPr>
      <w:r w:rsidRPr="00205C72">
        <w:rPr>
          <w:rFonts w:ascii="Arial" w:hAnsi="Arial" w:cs="Arial"/>
          <w:sz w:val="22"/>
          <w:szCs w:val="22"/>
        </w:rPr>
        <w:t>On 21 February the Prime Minister set out the next phase of the Government’s COVID19 response. COVID-19 continues to be a virus that we learn to live with and the imperative to reduce disruption to children’s education remains. Our priority is to support you to deliver face-to-face, high-quality education and care to all children. The evidence is clear that being out of education causes significant harm to educational attainment, life chances, mental and physical health and presents safeguarding risks</w:t>
      </w:r>
      <w:r w:rsidR="002C1266" w:rsidRPr="00205C72">
        <w:rPr>
          <w:rFonts w:ascii="Arial" w:hAnsi="Arial" w:cs="Arial"/>
          <w:color w:val="0B0C0C"/>
          <w:sz w:val="22"/>
          <w:szCs w:val="22"/>
        </w:rPr>
        <w:t xml:space="preserve">. </w:t>
      </w:r>
      <w:r w:rsidR="002C1266" w:rsidRPr="00205C72">
        <w:rPr>
          <w:rFonts w:ascii="Arial" w:hAnsi="Arial" w:cs="Arial"/>
          <w:sz w:val="22"/>
          <w:szCs w:val="22"/>
        </w:rPr>
        <w:t xml:space="preserve">This document has been completed by referring to the relevant national guidance documents </w:t>
      </w:r>
      <w:r w:rsidR="00E51846" w:rsidRPr="00205C72">
        <w:rPr>
          <w:rFonts w:ascii="Arial" w:hAnsi="Arial" w:cs="Arial"/>
          <w:sz w:val="22"/>
          <w:szCs w:val="22"/>
        </w:rPr>
        <w:t>of: -</w:t>
      </w:r>
    </w:p>
    <w:p w14:paraId="6D9FCD9D" w14:textId="220B0263" w:rsidR="002C1266" w:rsidRPr="00565CF4" w:rsidRDefault="002C1266" w:rsidP="002C1266">
      <w:pPr>
        <w:spacing w:line="360" w:lineRule="auto"/>
        <w:rPr>
          <w:rFonts w:cs="Arial"/>
          <w:sz w:val="22"/>
          <w:szCs w:val="22"/>
        </w:rPr>
      </w:pPr>
      <w:r w:rsidRPr="00565CF4">
        <w:rPr>
          <w:rFonts w:cs="Arial"/>
          <w:sz w:val="22"/>
          <w:szCs w:val="22"/>
        </w:rPr>
        <w:t>1. Schools Coronavirus (Covid19)</w:t>
      </w:r>
      <w:r>
        <w:rPr>
          <w:rFonts w:cs="Arial"/>
          <w:sz w:val="22"/>
          <w:szCs w:val="22"/>
        </w:rPr>
        <w:t xml:space="preserve"> </w:t>
      </w:r>
      <w:r w:rsidRPr="00565CF4">
        <w:rPr>
          <w:rFonts w:cs="Arial"/>
          <w:sz w:val="22"/>
          <w:szCs w:val="22"/>
        </w:rPr>
        <w:t xml:space="preserve">operational guidance </w:t>
      </w:r>
    </w:p>
    <w:p w14:paraId="269FEA49" w14:textId="04D19F35" w:rsidR="002C1266" w:rsidRDefault="002C1266" w:rsidP="002C1266">
      <w:pPr>
        <w:spacing w:line="360" w:lineRule="auto"/>
        <w:rPr>
          <w:rFonts w:eastAsia="Times New Roman" w:cs="Arial"/>
          <w:sz w:val="22"/>
          <w:szCs w:val="22"/>
          <w:lang w:eastAsia="en-GB"/>
        </w:rPr>
      </w:pPr>
      <w:r w:rsidRPr="00565CF4">
        <w:rPr>
          <w:rFonts w:eastAsia="Times New Roman" w:cs="Arial"/>
          <w:sz w:val="22"/>
          <w:szCs w:val="22"/>
          <w:lang w:eastAsia="en-GB"/>
        </w:rPr>
        <w:t>2</w:t>
      </w:r>
      <w:r w:rsidRPr="008B6F1D">
        <w:rPr>
          <w:rFonts w:eastAsia="Times New Roman" w:cs="Arial"/>
          <w:sz w:val="22"/>
          <w:szCs w:val="22"/>
          <w:lang w:eastAsia="en-GB"/>
        </w:rPr>
        <w:t xml:space="preserve">. Actions for Early Years and Childcare providers during the coronavirus (Covid 19) outbreak </w:t>
      </w:r>
    </w:p>
    <w:p w14:paraId="5FEBBBDF" w14:textId="5417D2FA" w:rsidR="002C1266" w:rsidRDefault="002C1266" w:rsidP="002C1266">
      <w:pPr>
        <w:spacing w:line="360" w:lineRule="auto"/>
        <w:rPr>
          <w:rFonts w:eastAsia="Times New Roman" w:cs="Arial"/>
          <w:sz w:val="22"/>
          <w:szCs w:val="22"/>
          <w:lang w:eastAsia="en-GB"/>
        </w:rPr>
      </w:pPr>
      <w:r>
        <w:rPr>
          <w:rFonts w:eastAsia="Times New Roman" w:cs="Arial"/>
          <w:sz w:val="22"/>
          <w:szCs w:val="22"/>
          <w:lang w:eastAsia="en-GB"/>
        </w:rPr>
        <w:t xml:space="preserve">3. </w:t>
      </w:r>
      <w:r w:rsidRPr="008B6F1D">
        <w:rPr>
          <w:rFonts w:eastAsia="Times New Roman" w:cs="Arial"/>
          <w:sz w:val="22"/>
          <w:szCs w:val="22"/>
          <w:lang w:eastAsia="en-GB"/>
        </w:rPr>
        <w:t>Managing coronavirus (COVID-19) in education and childcare settings</w:t>
      </w:r>
      <w:r>
        <w:rPr>
          <w:rFonts w:eastAsia="Times New Roman" w:cs="Arial"/>
          <w:sz w:val="22"/>
          <w:szCs w:val="22"/>
          <w:lang w:eastAsia="en-GB"/>
        </w:rPr>
        <w:t>.</w:t>
      </w:r>
      <w:r w:rsidRPr="008B6F1D">
        <w:t xml:space="preserve"> </w:t>
      </w:r>
      <w:r w:rsidRPr="008B6F1D">
        <w:rPr>
          <w:rFonts w:eastAsia="Times New Roman" w:cs="Arial"/>
          <w:sz w:val="22"/>
          <w:szCs w:val="22"/>
          <w:lang w:eastAsia="en-GB"/>
        </w:rPr>
        <w:t>Contingency</w:t>
      </w:r>
      <w:r>
        <w:rPr>
          <w:rFonts w:eastAsia="Times New Roman" w:cs="Arial"/>
          <w:sz w:val="22"/>
          <w:szCs w:val="22"/>
          <w:lang w:eastAsia="en-GB"/>
        </w:rPr>
        <w:t xml:space="preserve"> </w:t>
      </w:r>
      <w:r w:rsidRPr="008B6F1D">
        <w:rPr>
          <w:rFonts w:eastAsia="Times New Roman" w:cs="Arial"/>
          <w:sz w:val="22"/>
          <w:szCs w:val="22"/>
          <w:lang w:eastAsia="en-GB"/>
        </w:rPr>
        <w:t>framework:</w:t>
      </w:r>
      <w:r>
        <w:rPr>
          <w:rFonts w:eastAsia="Times New Roman" w:cs="Arial"/>
          <w:sz w:val="22"/>
          <w:szCs w:val="22"/>
          <w:lang w:eastAsia="en-GB"/>
        </w:rPr>
        <w:t xml:space="preserve"> </w:t>
      </w:r>
      <w:r w:rsidRPr="008B6F1D">
        <w:rPr>
          <w:rFonts w:eastAsia="Times New Roman" w:cs="Arial"/>
          <w:sz w:val="22"/>
          <w:szCs w:val="22"/>
          <w:lang w:eastAsia="en-GB"/>
        </w:rPr>
        <w:t>education and</w:t>
      </w:r>
      <w:r>
        <w:rPr>
          <w:rFonts w:eastAsia="Times New Roman" w:cs="Arial"/>
          <w:sz w:val="22"/>
          <w:szCs w:val="22"/>
          <w:lang w:eastAsia="en-GB"/>
        </w:rPr>
        <w:t xml:space="preserve"> </w:t>
      </w:r>
      <w:r w:rsidRPr="008B6F1D">
        <w:rPr>
          <w:rFonts w:eastAsia="Times New Roman" w:cs="Arial"/>
          <w:sz w:val="22"/>
          <w:szCs w:val="22"/>
          <w:lang w:eastAsia="en-GB"/>
        </w:rPr>
        <w:t>childcare settings</w:t>
      </w:r>
      <w:r>
        <w:rPr>
          <w:rFonts w:eastAsia="Times New Roman" w:cs="Arial"/>
          <w:sz w:val="22"/>
          <w:szCs w:val="22"/>
          <w:lang w:eastAsia="en-GB"/>
        </w:rPr>
        <w:t xml:space="preserve"> </w:t>
      </w:r>
    </w:p>
    <w:p w14:paraId="3BF8ED2A" w14:textId="7F23428C" w:rsidR="002C1266" w:rsidRPr="008B6F1D" w:rsidRDefault="002C1266" w:rsidP="002C1266">
      <w:pPr>
        <w:spacing w:line="360" w:lineRule="auto"/>
        <w:rPr>
          <w:rFonts w:eastAsia="Times New Roman" w:cs="Arial"/>
          <w:sz w:val="22"/>
          <w:szCs w:val="22"/>
          <w:lang w:eastAsia="en-GB"/>
        </w:rPr>
      </w:pPr>
      <w:r>
        <w:rPr>
          <w:rFonts w:cs="Arial"/>
          <w:sz w:val="22"/>
          <w:szCs w:val="22"/>
        </w:rPr>
        <w:lastRenderedPageBreak/>
        <w:t xml:space="preserve">4. </w:t>
      </w:r>
      <w:r w:rsidRPr="00BF1A24">
        <w:rPr>
          <w:rFonts w:cs="Arial"/>
          <w:sz w:val="22"/>
          <w:szCs w:val="22"/>
        </w:rPr>
        <w:t>Out-of-school settings: COVID-19 guidance for parents and carers</w:t>
      </w:r>
      <w:r>
        <w:rPr>
          <w:rFonts w:cs="Arial"/>
          <w:sz w:val="22"/>
          <w:szCs w:val="22"/>
        </w:rPr>
        <w:t xml:space="preserve"> </w:t>
      </w:r>
    </w:p>
    <w:p w14:paraId="57AF2CDD" w14:textId="6AB6E469" w:rsidR="002C1266" w:rsidRPr="008B6F1D" w:rsidRDefault="002C1266" w:rsidP="002C1266">
      <w:pPr>
        <w:spacing w:line="360" w:lineRule="auto"/>
        <w:rPr>
          <w:rFonts w:cs="Arial"/>
          <w:sz w:val="22"/>
          <w:szCs w:val="22"/>
        </w:rPr>
      </w:pPr>
      <w:r w:rsidRPr="008B6F1D">
        <w:rPr>
          <w:rFonts w:cs="Arial"/>
          <w:sz w:val="22"/>
          <w:szCs w:val="22"/>
        </w:rPr>
        <w:t xml:space="preserve">5. Cleaning in non-healthcare settings- </w:t>
      </w:r>
    </w:p>
    <w:p w14:paraId="7658F47F" w14:textId="77777777" w:rsidR="002C1266" w:rsidRDefault="002C1266" w:rsidP="002C1266">
      <w:pPr>
        <w:spacing w:line="360" w:lineRule="auto"/>
        <w:rPr>
          <w:rFonts w:cs="Arial"/>
          <w:sz w:val="22"/>
          <w:szCs w:val="22"/>
        </w:rPr>
      </w:pPr>
      <w:r>
        <w:rPr>
          <w:rFonts w:cs="Arial"/>
          <w:sz w:val="22"/>
          <w:szCs w:val="22"/>
        </w:rPr>
        <w:t>6</w:t>
      </w:r>
      <w:r w:rsidRPr="008B6F1D">
        <w:rPr>
          <w:rFonts w:cs="Arial"/>
          <w:sz w:val="22"/>
          <w:szCs w:val="22"/>
        </w:rPr>
        <w:t>. Use of PPE in education, childcare and children’s social care</w:t>
      </w:r>
      <w:r>
        <w:rPr>
          <w:rFonts w:cs="Arial"/>
          <w:sz w:val="22"/>
          <w:szCs w:val="22"/>
        </w:rPr>
        <w:t xml:space="preserve"> 20/07/</w:t>
      </w:r>
      <w:r w:rsidRPr="008B6F1D">
        <w:rPr>
          <w:rFonts w:cs="Arial"/>
          <w:sz w:val="22"/>
          <w:szCs w:val="22"/>
        </w:rPr>
        <w:t>2021</w:t>
      </w:r>
    </w:p>
    <w:p w14:paraId="4DA8A0A6" w14:textId="1ECC9CBD" w:rsidR="002C1266" w:rsidRPr="008B6F1D" w:rsidRDefault="002C1266" w:rsidP="002C1266">
      <w:pPr>
        <w:spacing w:line="360" w:lineRule="auto"/>
        <w:rPr>
          <w:rFonts w:cs="Arial"/>
          <w:sz w:val="22"/>
          <w:szCs w:val="22"/>
        </w:rPr>
      </w:pPr>
      <w:r>
        <w:rPr>
          <w:rFonts w:cs="Arial"/>
          <w:sz w:val="22"/>
          <w:szCs w:val="22"/>
        </w:rPr>
        <w:t>7</w:t>
      </w:r>
      <w:r w:rsidRPr="008B6F1D">
        <w:rPr>
          <w:rFonts w:cs="Arial"/>
          <w:sz w:val="22"/>
          <w:szCs w:val="22"/>
        </w:rPr>
        <w:t xml:space="preserve">. What parents and carers need to know about early </w:t>
      </w:r>
      <w:r w:rsidR="00E51846" w:rsidRPr="008B6F1D">
        <w:rPr>
          <w:rFonts w:cs="Arial"/>
          <w:sz w:val="22"/>
          <w:szCs w:val="22"/>
        </w:rPr>
        <w:t>years’</w:t>
      </w:r>
      <w:r w:rsidRPr="008B6F1D">
        <w:rPr>
          <w:rFonts w:cs="Arial"/>
          <w:sz w:val="22"/>
          <w:szCs w:val="22"/>
        </w:rPr>
        <w:t xml:space="preserve"> providers, schools and colleges during COVID-19</w:t>
      </w:r>
    </w:p>
    <w:p w14:paraId="5927EB87" w14:textId="2AEB7AA5" w:rsidR="002C1266" w:rsidRDefault="002C1266" w:rsidP="002C1266">
      <w:pPr>
        <w:spacing w:line="360" w:lineRule="auto"/>
        <w:rPr>
          <w:rFonts w:cs="Arial"/>
          <w:sz w:val="22"/>
          <w:szCs w:val="22"/>
        </w:rPr>
      </w:pPr>
      <w:r>
        <w:rPr>
          <w:rFonts w:cs="Arial"/>
          <w:sz w:val="22"/>
          <w:szCs w:val="22"/>
        </w:rPr>
        <w:t>8</w:t>
      </w:r>
      <w:r w:rsidRPr="008B6F1D">
        <w:rPr>
          <w:rFonts w:cs="Arial"/>
          <w:sz w:val="22"/>
          <w:szCs w:val="22"/>
        </w:rPr>
        <w:t xml:space="preserve">. Coronavirus: how to stay safe and help prevent the spread </w:t>
      </w:r>
    </w:p>
    <w:p w14:paraId="6B83711B" w14:textId="285D7C25" w:rsidR="002C1266" w:rsidRDefault="002C1266" w:rsidP="002C1266">
      <w:pPr>
        <w:spacing w:line="360" w:lineRule="auto"/>
        <w:rPr>
          <w:rFonts w:cs="Arial"/>
          <w:sz w:val="22"/>
          <w:szCs w:val="22"/>
        </w:rPr>
      </w:pPr>
      <w:r>
        <w:rPr>
          <w:rFonts w:cs="Arial"/>
          <w:sz w:val="22"/>
          <w:szCs w:val="22"/>
        </w:rPr>
        <w:t xml:space="preserve">9. </w:t>
      </w:r>
      <w:r w:rsidRPr="008B6F1D">
        <w:rPr>
          <w:rFonts w:cs="Arial"/>
          <w:sz w:val="22"/>
          <w:szCs w:val="22"/>
        </w:rPr>
        <w:t>Guidance for schools: coronavirus (COVID-19)</w:t>
      </w:r>
      <w:r>
        <w:rPr>
          <w:rFonts w:cs="Arial"/>
          <w:sz w:val="22"/>
          <w:szCs w:val="22"/>
        </w:rPr>
        <w:t xml:space="preserve"> </w:t>
      </w:r>
    </w:p>
    <w:p w14:paraId="2C971B8F" w14:textId="2D0A36F1" w:rsidR="002C1266" w:rsidRDefault="002C1266" w:rsidP="002C1266">
      <w:pPr>
        <w:spacing w:line="360" w:lineRule="auto"/>
        <w:rPr>
          <w:rFonts w:cs="Arial"/>
          <w:sz w:val="22"/>
          <w:szCs w:val="22"/>
        </w:rPr>
      </w:pPr>
      <w:r>
        <w:rPr>
          <w:rFonts w:cs="Arial"/>
          <w:sz w:val="22"/>
          <w:szCs w:val="22"/>
        </w:rPr>
        <w:t xml:space="preserve">10. </w:t>
      </w:r>
      <w:r w:rsidRPr="00A70D3F">
        <w:rPr>
          <w:rFonts w:cs="Arial"/>
          <w:sz w:val="22"/>
          <w:szCs w:val="22"/>
        </w:rPr>
        <w:t>New guidance for Covid–19 management in education settings</w:t>
      </w:r>
      <w:r>
        <w:rPr>
          <w:rFonts w:cs="Arial"/>
          <w:sz w:val="22"/>
          <w:szCs w:val="22"/>
        </w:rPr>
        <w:t xml:space="preserve"> </w:t>
      </w:r>
      <w:r w:rsidRPr="00A70D3F">
        <w:rPr>
          <w:rFonts w:cs="Arial"/>
          <w:sz w:val="22"/>
          <w:szCs w:val="22"/>
        </w:rPr>
        <w:t xml:space="preserve">Bradford Council - </w:t>
      </w:r>
    </w:p>
    <w:p w14:paraId="1F4DA6A4" w14:textId="2B876E6C" w:rsidR="00205C72" w:rsidRDefault="00205C72" w:rsidP="00205C72">
      <w:r w:rsidRPr="00205C72">
        <w:rPr>
          <w:b/>
        </w:rPr>
        <w:t>Staff shortages due to sickness or self-isolation</w:t>
      </w:r>
      <w:r>
        <w:t xml:space="preserve"> Settings that are experiencing staff shortages should:  • work with their local authority to identify how appropriate provision can be put in place while keeping staffing arrangements as consistent as possible  • where necessary, pool staff with another setting or take on qualified and Disclosure and Barring Service (DBS) checked staff from other educational settings (including local registered childminders) which have been closed or invite local registered childminders to work with them at the setting - registered childminders can already do this under the 50 / 50 registration flexibility they have</w:t>
      </w:r>
      <w:r>
        <w:t>.</w:t>
      </w:r>
    </w:p>
    <w:p w14:paraId="3361D653" w14:textId="77777777" w:rsidR="00205C72" w:rsidRDefault="00205C72" w:rsidP="00205C72">
      <w:r w:rsidRPr="00205C72">
        <w:rPr>
          <w:b/>
        </w:rPr>
        <w:t>Prioritising early years places</w:t>
      </w:r>
      <w:r>
        <w:t>-</w:t>
      </w:r>
      <w:r>
        <w:t xml:space="preserve"> If high levels of workforce absence mean </w:t>
      </w:r>
      <w:r>
        <w:t>we</w:t>
      </w:r>
      <w:r>
        <w:t xml:space="preserve"> need to restrict attendance (for example, where a setting is oversubscribed, or unable to operate at full capacity) </w:t>
      </w:r>
      <w:r>
        <w:t>we will</w:t>
      </w:r>
      <w:r>
        <w:t xml:space="preserve"> give priority to: • children of critical workers, and vulnerable children – some children may be vulnerable who are not officially in statutory systems and </w:t>
      </w:r>
      <w:r>
        <w:t>we will</w:t>
      </w:r>
      <w:r>
        <w:t xml:space="preserve"> seek to support any children who </w:t>
      </w:r>
      <w:r>
        <w:t>we</w:t>
      </w:r>
      <w:r>
        <w:t xml:space="preserve"> believe may have challenging circumstances at home • then 3- and 4-year-olds, in particular those who will be transitioning to Reception • followed by younger age groups Local authorities should work with settings to identify provision for children who need places. </w:t>
      </w:r>
    </w:p>
    <w:p w14:paraId="05A3E933" w14:textId="3DC0EDD9" w:rsidR="00205C72" w:rsidRDefault="00205C72" w:rsidP="00205C72">
      <w:pPr>
        <w:rPr>
          <w:rFonts w:cs="Arial"/>
          <w:b/>
          <w:sz w:val="22"/>
          <w:szCs w:val="22"/>
          <w:u w:val="single"/>
        </w:rPr>
      </w:pPr>
      <w:r w:rsidRPr="00205C72">
        <w:rPr>
          <w:b/>
        </w:rPr>
        <w:t>Individuals previously considered to be clinically extremely vulnerable</w:t>
      </w:r>
      <w:r>
        <w:t xml:space="preserve"> Following expert clinical advice and the successful rollout of the COVID-19 vaccine programme, people previously considered to be particularly vulnerable, clinically extremely vulnerable (CEV), and high or higher-risk are</w:t>
      </w:r>
      <w:r>
        <w:t xml:space="preserve"> not being advised to shield </w:t>
      </w:r>
      <w:r>
        <w:t xml:space="preserve">again. If people were previously identified as being in one of these groups, they are advised to continue to follow Guidance for people previously considered clinically extremely vulnerable from COVID-19. Staff with a weakened immune system should follow Guidance for people whose immune system means they are at higher risk from COVID-19. Staff </w:t>
      </w:r>
      <w:r w:rsidR="00E51846">
        <w:t>in</w:t>
      </w:r>
      <w:r>
        <w:t xml:space="preserve"> some circumstances, staff may have received personal advice from their specialist or clinician on additional precautions to take and they should continue to follow that advice. Whilst individual risk assessments are not required, employers are expected to discuss any concerns that people previously considered CEV may have. Employers will need to follow this specific guidance for pregnant employees. COVID-19 vaccination: a guide for women of childbearing age, pregnant or breastfeeding contains fur</w:t>
      </w:r>
      <w:r>
        <w:t>ther advice on vaccination. Our</w:t>
      </w:r>
      <w:r>
        <w:t xml:space="preserve"> workplace risk assessment already consider</w:t>
      </w:r>
      <w:r>
        <w:t>s</w:t>
      </w:r>
      <w:r>
        <w:t xml:space="preserve"> any risks to female employees of childbearing age and, in particular, risks to new and expectant mothers. </w:t>
      </w:r>
      <w:r w:rsidRPr="00205C72">
        <w:rPr>
          <w:b/>
        </w:rPr>
        <w:t>Children</w:t>
      </w:r>
      <w:r>
        <w:t xml:space="preserve"> Children previously considered clinically extremely vulnerable (CEV) should attend their setting and should follow the same coronavirus (COVID</w:t>
      </w:r>
      <w:r>
        <w:noBreakHyphen/>
        <w:t>19) guidance as the rest of the population. In some circumstances, a child may have received personal advice from their specialist or clinician on additional precautions to take and they should continue to follow that advice. Children with a weakened immune system should follow Guidance for people whose immune system means they are at higher risk from COVID-19</w:t>
      </w:r>
    </w:p>
    <w:p w14:paraId="609B60C3" w14:textId="17BBEBB1" w:rsidR="002C1266" w:rsidRPr="003660DA" w:rsidRDefault="002C1266" w:rsidP="002C1266">
      <w:pPr>
        <w:spacing w:line="360" w:lineRule="auto"/>
        <w:rPr>
          <w:rFonts w:cs="Arial"/>
          <w:b/>
          <w:sz w:val="22"/>
          <w:szCs w:val="22"/>
          <w:u w:val="single"/>
        </w:rPr>
      </w:pPr>
      <w:r w:rsidRPr="003660DA">
        <w:rPr>
          <w:rFonts w:cs="Arial"/>
          <w:b/>
          <w:sz w:val="22"/>
          <w:szCs w:val="22"/>
          <w:u w:val="single"/>
        </w:rPr>
        <w:t>Contact tracing</w:t>
      </w:r>
    </w:p>
    <w:p w14:paraId="63200D6A" w14:textId="11B35235" w:rsidR="007D22E6" w:rsidRDefault="007D22E6" w:rsidP="002C1266">
      <w:r>
        <w:t xml:space="preserve">Public health advice for People with COVID-19 and their contacts changed from 24 February. Contacts are no longer required to self-isolate or advised to take daily tests, and contact tracing has ended. </w:t>
      </w:r>
    </w:p>
    <w:p w14:paraId="27657A1F" w14:textId="03D9D1DA" w:rsidR="007D22E6" w:rsidRDefault="007D22E6" w:rsidP="007D22E6">
      <w:r>
        <w:t xml:space="preserve">When an individual develops COVID-19 symptoms or has a positive test children and staff, including children aged 0 to 4 years, should return to the setting as soon as they can. Asymptomatic testing From 21 February 2022, staff in early </w:t>
      </w:r>
      <w:r w:rsidR="00E51846">
        <w:t>years’</w:t>
      </w:r>
      <w:r>
        <w:t xml:space="preserve"> settings will not be expected to continue taking part in regular asymptomatic testing and should follow asymptomatic testing advice for the general population. Further information is available in the managing coronavirus (COVID-19) in education and childcare settings guidance. In the event of an outbreak, a setting may also be advised by their local health team or Director of Public Health (DPH) to increase testing for a period of time.</w:t>
      </w:r>
    </w:p>
    <w:p w14:paraId="67AF123E" w14:textId="70400581" w:rsidR="002C1266" w:rsidRPr="003660DA" w:rsidRDefault="002C1266" w:rsidP="002C1266">
      <w:pPr>
        <w:rPr>
          <w:b/>
          <w:bCs/>
          <w:u w:val="single"/>
        </w:rPr>
      </w:pPr>
      <w:r w:rsidRPr="003660DA">
        <w:rPr>
          <w:b/>
          <w:bCs/>
          <w:u w:val="single"/>
        </w:rPr>
        <w:t>Outbreak thresholds</w:t>
      </w:r>
    </w:p>
    <w:p w14:paraId="425BCC55" w14:textId="77777777" w:rsidR="002C1266" w:rsidRDefault="002C1266" w:rsidP="002C1266">
      <w:r>
        <w:t>National thresholds were outlined to assist settings to consider seeking public health advice. These thresholds can be reviewed and adapted at the discretion of the local Director of Public Health.</w:t>
      </w:r>
    </w:p>
    <w:p w14:paraId="56BAC3BA" w14:textId="77777777" w:rsidR="002C1266" w:rsidRDefault="002C1266" w:rsidP="002C1266">
      <w:r w:rsidRPr="00362730">
        <w:rPr>
          <w:b/>
          <w:bCs/>
        </w:rPr>
        <w:t>In Bradford</w:t>
      </w:r>
      <w:r>
        <w:t>, in line with national guidance, the agreed thresholds that should trigger additional assessment and seeking advice as necessary are:</w:t>
      </w:r>
    </w:p>
    <w:p w14:paraId="55F39128" w14:textId="77777777" w:rsidR="002C1266" w:rsidRDefault="002C1266" w:rsidP="002C1266">
      <w:pPr>
        <w:pStyle w:val="ListParagraph"/>
        <w:widowControl/>
        <w:numPr>
          <w:ilvl w:val="0"/>
          <w:numId w:val="12"/>
        </w:numPr>
        <w:suppressAutoHyphens w:val="0"/>
        <w:spacing w:after="160" w:line="259" w:lineRule="auto"/>
      </w:pPr>
      <w:r>
        <w:t xml:space="preserve">5 cases or 10% (whichever is reached first) test-confirmed cases of COVID-19 within 10 days among students or staff </w:t>
      </w:r>
      <w:r w:rsidRPr="001C7A2C">
        <w:rPr>
          <w:b/>
          <w:bCs/>
        </w:rPr>
        <w:t>clustered in a consistent group</w:t>
      </w:r>
      <w:r>
        <w:rPr>
          <w:b/>
          <w:bCs/>
        </w:rPr>
        <w:t xml:space="preserve"> (i.e. evidence of close contact in family household and/or school settings) </w:t>
      </w:r>
    </w:p>
    <w:p w14:paraId="7C149C85" w14:textId="77777777" w:rsidR="002C1266" w:rsidRDefault="002C1266" w:rsidP="002C1266">
      <w:pPr>
        <w:pStyle w:val="ListParagraph"/>
        <w:widowControl/>
        <w:numPr>
          <w:ilvl w:val="0"/>
          <w:numId w:val="12"/>
        </w:numPr>
        <w:suppressAutoHyphens w:val="0"/>
        <w:spacing w:after="160" w:line="259" w:lineRule="auto"/>
      </w:pPr>
      <w:r>
        <w:t>Evidence of severe illness e.g., students or staff members admitted to hospital or a death as a result of a COVID–19 infection.</w:t>
      </w:r>
    </w:p>
    <w:p w14:paraId="3DC59739" w14:textId="77777777" w:rsidR="002C1266" w:rsidRDefault="002C1266" w:rsidP="002C1266">
      <w:r w:rsidRPr="008C5609">
        <w:t xml:space="preserve">Once </w:t>
      </w:r>
      <w:r>
        <w:t xml:space="preserve">these </w:t>
      </w:r>
      <w:r w:rsidRPr="008C5609">
        <w:t>thresholds are met</w:t>
      </w:r>
      <w:r>
        <w:t>,</w:t>
      </w:r>
      <w:r w:rsidRPr="008C5609">
        <w:t xml:space="preserve"> advice on additional control measures should be followed.</w:t>
      </w:r>
      <w:r>
        <w:t xml:space="preserve"> This will usually be subsequent to risk assessment by a public health or education support professional.</w:t>
      </w:r>
    </w:p>
    <w:p w14:paraId="604737C0" w14:textId="77777777" w:rsidR="002C1266" w:rsidRDefault="002C1266" w:rsidP="002C1266">
      <w:r>
        <w:t xml:space="preserve">Where it is judged that </w:t>
      </w:r>
      <w:r w:rsidRPr="00F11FF6">
        <w:rPr>
          <w:b/>
          <w:bCs/>
        </w:rPr>
        <w:t>sustained transmission</w:t>
      </w:r>
      <w:r>
        <w:t xml:space="preserve"> is occurring, or there are other risks such as a variant of concern (VOC) or increased severity of illness, the LA/ HPT may decide to convene an outbreak control meeting (OCT) or incident management team (IMT).</w:t>
      </w:r>
    </w:p>
    <w:p w14:paraId="2732BCFC" w14:textId="77777777" w:rsidR="002C1266" w:rsidRDefault="002C1266" w:rsidP="002C1266"/>
    <w:p w14:paraId="25996B6C" w14:textId="77777777" w:rsidR="002C1266" w:rsidRPr="003660DA" w:rsidRDefault="002C1266" w:rsidP="002C1266">
      <w:pPr>
        <w:rPr>
          <w:b/>
          <w:bCs/>
          <w:u w:val="single"/>
        </w:rPr>
      </w:pPr>
      <w:r w:rsidRPr="003660DA">
        <w:rPr>
          <w:b/>
          <w:bCs/>
          <w:u w:val="single"/>
        </w:rPr>
        <w:t>Outbreak management - new-tiered system of response</w:t>
      </w:r>
    </w:p>
    <w:p w14:paraId="09BACCBA" w14:textId="77777777" w:rsidR="002C1266" w:rsidRDefault="002C1266" w:rsidP="002C1266">
      <w:r>
        <w:t xml:space="preserve">Consistent with the changes in national guidance, Bradford Council is now focusing on outbreak management rather than reacting to each single Covid-19 case. The previous system of response which consisted of escalating measures for dealing with </w:t>
      </w:r>
      <w:hyperlink r:id="rId7" w:history="1">
        <w:r w:rsidRPr="00B8590A">
          <w:rPr>
            <w:rStyle w:val="Hyperlink"/>
          </w:rPr>
          <w:t>single cases, clusters and outbreaks</w:t>
        </w:r>
      </w:hyperlink>
      <w:r>
        <w:t xml:space="preserve"> is being replaced by a two-tiered system.</w:t>
      </w:r>
    </w:p>
    <w:p w14:paraId="5E4CC1C7" w14:textId="77777777" w:rsidR="002C1266" w:rsidRDefault="002C1266" w:rsidP="002C1266">
      <w:r>
        <w:t>Additionally, t</w:t>
      </w:r>
      <w:r w:rsidRPr="002525B0">
        <w:t xml:space="preserve">he DfE helpline will continue to provide public health advice and escalate issues to </w:t>
      </w:r>
      <w:r>
        <w:t>PHE/</w:t>
      </w:r>
      <w:r w:rsidRPr="002525B0">
        <w:t>HPTs as indicated, including prioritising higher risk settings</w:t>
      </w:r>
      <w:r>
        <w:t>.</w:t>
      </w:r>
    </w:p>
    <w:p w14:paraId="41B2D0B3" w14:textId="77777777" w:rsidR="002C1266" w:rsidRDefault="002C1266" w:rsidP="002C1266"/>
    <w:p w14:paraId="03FD41F7" w14:textId="77777777" w:rsidR="002C1266" w:rsidRDefault="002C1266" w:rsidP="002C1266">
      <w:r>
        <w:t xml:space="preserve">Tier 1 of local response to Covid-19 in schools – </w:t>
      </w:r>
      <w:r w:rsidRPr="00A84CCD">
        <w:rPr>
          <w:b/>
          <w:bCs/>
        </w:rPr>
        <w:t>non-</w:t>
      </w:r>
      <w:r>
        <w:rPr>
          <w:b/>
          <w:bCs/>
        </w:rPr>
        <w:t>linked</w:t>
      </w:r>
      <w:r w:rsidRPr="00A84CCD">
        <w:rPr>
          <w:b/>
          <w:bCs/>
        </w:rPr>
        <w:t xml:space="preserve"> cases</w:t>
      </w:r>
    </w:p>
    <w:tbl>
      <w:tblPr>
        <w:tblStyle w:val="TableGrid"/>
        <w:tblW w:w="15021" w:type="dxa"/>
        <w:tblLook w:val="04A0" w:firstRow="1" w:lastRow="0" w:firstColumn="1" w:lastColumn="0" w:noHBand="0" w:noVBand="1"/>
      </w:tblPr>
      <w:tblGrid>
        <w:gridCol w:w="15021"/>
      </w:tblGrid>
      <w:tr w:rsidR="002C1266" w:rsidRPr="00A84CCD" w14:paraId="239B974B" w14:textId="77777777" w:rsidTr="002C1266">
        <w:tc>
          <w:tcPr>
            <w:tcW w:w="15021" w:type="dxa"/>
          </w:tcPr>
          <w:p w14:paraId="25D85987" w14:textId="77777777" w:rsidR="002C1266" w:rsidRPr="00A84CCD" w:rsidRDefault="002C1266" w:rsidP="002C1266">
            <w:pPr>
              <w:rPr>
                <w:sz w:val="21"/>
                <w:szCs w:val="21"/>
              </w:rPr>
            </w:pPr>
            <w:r w:rsidRPr="00A84CCD">
              <w:rPr>
                <w:sz w:val="21"/>
                <w:szCs w:val="21"/>
              </w:rPr>
              <w:t>Definition</w:t>
            </w:r>
          </w:p>
          <w:p w14:paraId="77EF5DBE" w14:textId="77777777" w:rsidR="002C1266" w:rsidRPr="00A84CCD" w:rsidRDefault="002C1266" w:rsidP="002C1266">
            <w:pPr>
              <w:pStyle w:val="ListParagraph"/>
              <w:widowControl/>
              <w:numPr>
                <w:ilvl w:val="0"/>
                <w:numId w:val="14"/>
              </w:numPr>
              <w:suppressAutoHyphens w:val="0"/>
              <w:spacing w:after="160" w:line="259" w:lineRule="auto"/>
              <w:rPr>
                <w:sz w:val="21"/>
                <w:szCs w:val="21"/>
              </w:rPr>
            </w:pPr>
            <w:r w:rsidRPr="00A84CCD">
              <w:rPr>
                <w:sz w:val="21"/>
                <w:szCs w:val="21"/>
              </w:rPr>
              <w:t>Less than five cases within 10 days</w:t>
            </w:r>
          </w:p>
          <w:p w14:paraId="34EC29BA" w14:textId="77777777" w:rsidR="002C1266" w:rsidRPr="00A84CCD" w:rsidRDefault="002C1266" w:rsidP="002C1266">
            <w:pPr>
              <w:pStyle w:val="ListParagraph"/>
              <w:widowControl/>
              <w:numPr>
                <w:ilvl w:val="0"/>
                <w:numId w:val="14"/>
              </w:numPr>
              <w:suppressAutoHyphens w:val="0"/>
              <w:spacing w:after="160" w:line="259" w:lineRule="auto"/>
              <w:rPr>
                <w:sz w:val="21"/>
                <w:szCs w:val="21"/>
              </w:rPr>
            </w:pPr>
            <w:r w:rsidRPr="00A84CCD">
              <w:rPr>
                <w:sz w:val="21"/>
                <w:szCs w:val="21"/>
              </w:rPr>
              <w:t>More than five cases, but not clustered in a consistent group and still below 10% of the school students/staff</w:t>
            </w:r>
          </w:p>
          <w:p w14:paraId="63098708" w14:textId="77777777" w:rsidR="002C1266" w:rsidRPr="00A84CCD" w:rsidRDefault="002C1266" w:rsidP="002C1266">
            <w:pPr>
              <w:rPr>
                <w:sz w:val="21"/>
                <w:szCs w:val="21"/>
              </w:rPr>
            </w:pPr>
            <w:r w:rsidRPr="00A84CCD">
              <w:rPr>
                <w:sz w:val="21"/>
                <w:szCs w:val="21"/>
              </w:rPr>
              <w:t>Procedures</w:t>
            </w:r>
          </w:p>
          <w:p w14:paraId="7F8E1C2A" w14:textId="77777777" w:rsidR="002C1266" w:rsidRPr="00A84CCD" w:rsidRDefault="002C1266" w:rsidP="002C1266">
            <w:pPr>
              <w:pStyle w:val="ListParagraph"/>
              <w:widowControl/>
              <w:numPr>
                <w:ilvl w:val="0"/>
                <w:numId w:val="15"/>
              </w:numPr>
              <w:suppressAutoHyphens w:val="0"/>
              <w:spacing w:after="160" w:line="259" w:lineRule="auto"/>
              <w:rPr>
                <w:sz w:val="21"/>
                <w:szCs w:val="21"/>
              </w:rPr>
            </w:pPr>
            <w:r w:rsidRPr="00A84CCD">
              <w:rPr>
                <w:sz w:val="21"/>
                <w:szCs w:val="21"/>
              </w:rPr>
              <w:t xml:space="preserve">The Council will remain the main point of contact for activating support to schools </w:t>
            </w:r>
          </w:p>
          <w:p w14:paraId="09DB646F" w14:textId="77777777" w:rsidR="002C1266" w:rsidRPr="00A84CCD" w:rsidRDefault="002C1266" w:rsidP="002C1266">
            <w:pPr>
              <w:pStyle w:val="ListParagraph"/>
              <w:widowControl/>
              <w:numPr>
                <w:ilvl w:val="0"/>
                <w:numId w:val="15"/>
              </w:numPr>
              <w:suppressAutoHyphens w:val="0"/>
              <w:spacing w:after="160" w:line="259" w:lineRule="auto"/>
              <w:rPr>
                <w:sz w:val="21"/>
                <w:szCs w:val="21"/>
              </w:rPr>
            </w:pPr>
            <w:r w:rsidRPr="00A84CCD">
              <w:rPr>
                <w:sz w:val="21"/>
                <w:szCs w:val="21"/>
              </w:rPr>
              <w:lastRenderedPageBreak/>
              <w:t xml:space="preserve">We will ask schools to keep reporting cases through the web forms, which will be monitored by the </w:t>
            </w:r>
            <w:r>
              <w:rPr>
                <w:sz w:val="21"/>
                <w:szCs w:val="21"/>
              </w:rPr>
              <w:t xml:space="preserve">Council COVID </w:t>
            </w:r>
            <w:r w:rsidRPr="00A84CCD">
              <w:rPr>
                <w:sz w:val="21"/>
                <w:szCs w:val="21"/>
              </w:rPr>
              <w:t>support team</w:t>
            </w:r>
            <w:r>
              <w:rPr>
                <w:sz w:val="21"/>
                <w:szCs w:val="21"/>
              </w:rPr>
              <w:t xml:space="preserve"> for schools</w:t>
            </w:r>
            <w:r w:rsidRPr="00A84CCD">
              <w:rPr>
                <w:sz w:val="21"/>
                <w:szCs w:val="21"/>
              </w:rPr>
              <w:t>. This will help us maintain an overview of the district situation and ensure speedy and proportionate support to outbreaks in schools. Reporting cases through the web form will also allow schools to ask for a call back from a Council support officer.</w:t>
            </w:r>
          </w:p>
          <w:p w14:paraId="40A89C77" w14:textId="77777777" w:rsidR="002C1266" w:rsidRPr="00A84CCD" w:rsidRDefault="002C1266" w:rsidP="002C1266">
            <w:pPr>
              <w:pStyle w:val="ListParagraph"/>
              <w:widowControl/>
              <w:numPr>
                <w:ilvl w:val="0"/>
                <w:numId w:val="15"/>
              </w:numPr>
              <w:suppressAutoHyphens w:val="0"/>
              <w:spacing w:after="160" w:line="259" w:lineRule="auto"/>
              <w:rPr>
                <w:sz w:val="21"/>
                <w:szCs w:val="21"/>
              </w:rPr>
            </w:pPr>
            <w:r w:rsidRPr="00A84CCD">
              <w:rPr>
                <w:sz w:val="21"/>
                <w:szCs w:val="21"/>
              </w:rPr>
              <w:t xml:space="preserve">The </w:t>
            </w:r>
            <w:r>
              <w:rPr>
                <w:sz w:val="21"/>
                <w:szCs w:val="21"/>
              </w:rPr>
              <w:t xml:space="preserve">Council’s </w:t>
            </w:r>
            <w:r w:rsidRPr="00A84CCD">
              <w:rPr>
                <w:sz w:val="21"/>
                <w:szCs w:val="21"/>
              </w:rPr>
              <w:t xml:space="preserve">public health </w:t>
            </w:r>
            <w:r>
              <w:rPr>
                <w:sz w:val="21"/>
                <w:szCs w:val="21"/>
              </w:rPr>
              <w:t xml:space="preserve">&amp; </w:t>
            </w:r>
            <w:r w:rsidRPr="00A84CCD">
              <w:rPr>
                <w:sz w:val="21"/>
                <w:szCs w:val="21"/>
              </w:rPr>
              <w:t>education team</w:t>
            </w:r>
            <w:r>
              <w:rPr>
                <w:sz w:val="21"/>
                <w:szCs w:val="21"/>
              </w:rPr>
              <w:t xml:space="preserve"> are forming a single collaborative support team for this support. </w:t>
            </w:r>
          </w:p>
          <w:p w14:paraId="1F87462B" w14:textId="77777777" w:rsidR="002C1266" w:rsidRPr="00A84CCD" w:rsidRDefault="002C1266" w:rsidP="002C1266">
            <w:pPr>
              <w:pStyle w:val="ListParagraph"/>
              <w:widowControl/>
              <w:numPr>
                <w:ilvl w:val="0"/>
                <w:numId w:val="15"/>
              </w:numPr>
              <w:suppressAutoHyphens w:val="0"/>
              <w:spacing w:after="160" w:line="259" w:lineRule="auto"/>
              <w:rPr>
                <w:sz w:val="21"/>
                <w:szCs w:val="21"/>
              </w:rPr>
            </w:pPr>
            <w:r w:rsidRPr="00A84CCD">
              <w:rPr>
                <w:sz w:val="21"/>
                <w:szCs w:val="21"/>
              </w:rPr>
              <w:t xml:space="preserve">The Council will continue acting as a gatekeeper for escalating outbreaks to PHE/HPT </w:t>
            </w:r>
          </w:p>
        </w:tc>
      </w:tr>
    </w:tbl>
    <w:p w14:paraId="2307F084" w14:textId="77777777" w:rsidR="002C1266" w:rsidRDefault="002C1266" w:rsidP="002C1266"/>
    <w:p w14:paraId="02A2AA62" w14:textId="77777777" w:rsidR="002C1266" w:rsidRDefault="002C1266" w:rsidP="002C1266">
      <w:r>
        <w:t xml:space="preserve">Tier 2 of local response to Covid-19 in schools – </w:t>
      </w:r>
      <w:r w:rsidRPr="00A84CCD">
        <w:rPr>
          <w:b/>
          <w:bCs/>
        </w:rPr>
        <w:t>outbreaks</w:t>
      </w:r>
    </w:p>
    <w:tbl>
      <w:tblPr>
        <w:tblStyle w:val="TableGrid"/>
        <w:tblW w:w="15021" w:type="dxa"/>
        <w:tblLook w:val="04A0" w:firstRow="1" w:lastRow="0" w:firstColumn="1" w:lastColumn="0" w:noHBand="0" w:noVBand="1"/>
      </w:tblPr>
      <w:tblGrid>
        <w:gridCol w:w="15021"/>
      </w:tblGrid>
      <w:tr w:rsidR="002C1266" w:rsidRPr="00A84CCD" w14:paraId="3B3627BB" w14:textId="77777777" w:rsidTr="002C1266">
        <w:tc>
          <w:tcPr>
            <w:tcW w:w="15021" w:type="dxa"/>
          </w:tcPr>
          <w:p w14:paraId="356F2E72" w14:textId="77777777" w:rsidR="002C1266" w:rsidRPr="00A84CCD" w:rsidRDefault="002C1266" w:rsidP="002C1266">
            <w:pPr>
              <w:rPr>
                <w:sz w:val="21"/>
                <w:szCs w:val="21"/>
              </w:rPr>
            </w:pPr>
            <w:r w:rsidRPr="00A84CCD">
              <w:rPr>
                <w:sz w:val="21"/>
                <w:szCs w:val="21"/>
              </w:rPr>
              <w:t>Definition</w:t>
            </w:r>
          </w:p>
          <w:p w14:paraId="055591C7" w14:textId="77777777" w:rsidR="002C1266" w:rsidRPr="00A84CCD" w:rsidRDefault="002C1266" w:rsidP="002C1266">
            <w:pPr>
              <w:pStyle w:val="ListParagraph"/>
              <w:widowControl/>
              <w:numPr>
                <w:ilvl w:val="0"/>
                <w:numId w:val="13"/>
              </w:numPr>
              <w:suppressAutoHyphens w:val="0"/>
              <w:spacing w:after="160" w:line="259" w:lineRule="auto"/>
              <w:rPr>
                <w:sz w:val="21"/>
                <w:szCs w:val="21"/>
              </w:rPr>
            </w:pPr>
            <w:r w:rsidRPr="00A84CCD">
              <w:rPr>
                <w:sz w:val="21"/>
                <w:szCs w:val="21"/>
              </w:rPr>
              <w:t>When outbreak threshold has clearly been reached</w:t>
            </w:r>
          </w:p>
          <w:p w14:paraId="3EC638EA" w14:textId="77777777" w:rsidR="002C1266" w:rsidRPr="00A84CCD" w:rsidRDefault="002C1266" w:rsidP="002C1266">
            <w:pPr>
              <w:pStyle w:val="ListParagraph"/>
              <w:widowControl/>
              <w:numPr>
                <w:ilvl w:val="1"/>
                <w:numId w:val="13"/>
              </w:numPr>
              <w:suppressAutoHyphens w:val="0"/>
              <w:spacing w:after="160" w:line="259" w:lineRule="auto"/>
              <w:rPr>
                <w:sz w:val="21"/>
                <w:szCs w:val="21"/>
              </w:rPr>
            </w:pPr>
            <w:r w:rsidRPr="00A84CCD">
              <w:rPr>
                <w:sz w:val="21"/>
                <w:szCs w:val="21"/>
              </w:rPr>
              <w:t xml:space="preserve">5 cases within 10 days </w:t>
            </w:r>
            <w:r>
              <w:rPr>
                <w:sz w:val="21"/>
                <w:szCs w:val="21"/>
              </w:rPr>
              <w:t>among staff/students</w:t>
            </w:r>
            <w:r w:rsidRPr="00A84CCD">
              <w:rPr>
                <w:sz w:val="21"/>
                <w:szCs w:val="21"/>
              </w:rPr>
              <w:t xml:space="preserve"> </w:t>
            </w:r>
            <w:r>
              <w:rPr>
                <w:sz w:val="21"/>
                <w:szCs w:val="21"/>
              </w:rPr>
              <w:t xml:space="preserve">in a consistent </w:t>
            </w:r>
            <w:r w:rsidRPr="00A84CCD">
              <w:rPr>
                <w:sz w:val="21"/>
                <w:szCs w:val="21"/>
              </w:rPr>
              <w:t>grou</w:t>
            </w:r>
            <w:r>
              <w:rPr>
                <w:sz w:val="21"/>
                <w:szCs w:val="21"/>
              </w:rPr>
              <w:t>p</w:t>
            </w:r>
          </w:p>
          <w:p w14:paraId="558236A2" w14:textId="77777777" w:rsidR="002C1266" w:rsidRPr="00A84CCD" w:rsidRDefault="002C1266" w:rsidP="002C1266">
            <w:pPr>
              <w:pStyle w:val="ListParagraph"/>
              <w:widowControl/>
              <w:numPr>
                <w:ilvl w:val="0"/>
                <w:numId w:val="13"/>
              </w:numPr>
              <w:suppressAutoHyphens w:val="0"/>
              <w:spacing w:after="160" w:line="259" w:lineRule="auto"/>
              <w:rPr>
                <w:sz w:val="21"/>
                <w:szCs w:val="21"/>
              </w:rPr>
            </w:pPr>
            <w:r w:rsidRPr="00A84CCD">
              <w:rPr>
                <w:sz w:val="21"/>
                <w:szCs w:val="21"/>
              </w:rPr>
              <w:t>When there has been a Covid-related death, hospitalisation, or media interest</w:t>
            </w:r>
          </w:p>
          <w:p w14:paraId="7F76C595" w14:textId="77777777" w:rsidR="002C1266" w:rsidRPr="00A84CCD" w:rsidRDefault="002C1266" w:rsidP="002C1266">
            <w:pPr>
              <w:pStyle w:val="ListParagraph"/>
              <w:widowControl/>
              <w:numPr>
                <w:ilvl w:val="0"/>
                <w:numId w:val="13"/>
              </w:numPr>
              <w:suppressAutoHyphens w:val="0"/>
              <w:spacing w:after="160" w:line="259" w:lineRule="auto"/>
              <w:rPr>
                <w:sz w:val="21"/>
                <w:szCs w:val="21"/>
              </w:rPr>
            </w:pPr>
            <w:r w:rsidRPr="00A84CCD">
              <w:rPr>
                <w:sz w:val="21"/>
                <w:szCs w:val="21"/>
              </w:rPr>
              <w:t>When the school needs support to reach this decision</w:t>
            </w:r>
          </w:p>
          <w:p w14:paraId="0A86D214" w14:textId="77777777" w:rsidR="002C1266" w:rsidRPr="00127C31" w:rsidRDefault="002C1266" w:rsidP="002C1266">
            <w:pPr>
              <w:pStyle w:val="ListParagraph"/>
              <w:widowControl/>
              <w:numPr>
                <w:ilvl w:val="0"/>
                <w:numId w:val="13"/>
              </w:numPr>
              <w:suppressAutoHyphens w:val="0"/>
              <w:spacing w:after="160" w:line="259" w:lineRule="auto"/>
              <w:rPr>
                <w:sz w:val="21"/>
                <w:szCs w:val="21"/>
              </w:rPr>
            </w:pPr>
            <w:r w:rsidRPr="00127C31">
              <w:rPr>
                <w:sz w:val="21"/>
                <w:szCs w:val="21"/>
              </w:rPr>
              <w:t>In high-risk settings e.g., boarding/residential schools or special schools, the threshold for asking for Council support can be reduced to 2 cases within 10 days within a clustered group, at the discretion of the Headteacher</w:t>
            </w:r>
          </w:p>
          <w:p w14:paraId="713600EF" w14:textId="77777777" w:rsidR="002C1266" w:rsidRPr="00A84CCD" w:rsidRDefault="002C1266" w:rsidP="002C1266">
            <w:pPr>
              <w:rPr>
                <w:sz w:val="21"/>
                <w:szCs w:val="21"/>
              </w:rPr>
            </w:pPr>
            <w:r w:rsidRPr="00A84CCD">
              <w:rPr>
                <w:sz w:val="21"/>
                <w:szCs w:val="21"/>
              </w:rPr>
              <w:t>Procedures</w:t>
            </w:r>
          </w:p>
          <w:p w14:paraId="3FCECF74" w14:textId="77777777" w:rsidR="002C1266" w:rsidRPr="00A84CCD" w:rsidRDefault="002C1266" w:rsidP="002C1266">
            <w:pPr>
              <w:pStyle w:val="ListParagraph"/>
              <w:widowControl/>
              <w:numPr>
                <w:ilvl w:val="0"/>
                <w:numId w:val="16"/>
              </w:numPr>
              <w:suppressAutoHyphens w:val="0"/>
              <w:spacing w:after="160" w:line="259" w:lineRule="auto"/>
              <w:rPr>
                <w:sz w:val="21"/>
                <w:szCs w:val="21"/>
              </w:rPr>
            </w:pPr>
            <w:r w:rsidRPr="00A84CCD">
              <w:rPr>
                <w:sz w:val="21"/>
                <w:szCs w:val="21"/>
              </w:rPr>
              <w:t>We ask schools to contact the Council either if they reach an outbreak threshold or need support on reaching this decision.</w:t>
            </w:r>
          </w:p>
          <w:p w14:paraId="7BF96E14" w14:textId="77777777" w:rsidR="002C1266" w:rsidRPr="00A84CCD" w:rsidRDefault="002C1266" w:rsidP="002C1266">
            <w:pPr>
              <w:pStyle w:val="ListParagraph"/>
              <w:widowControl/>
              <w:numPr>
                <w:ilvl w:val="0"/>
                <w:numId w:val="16"/>
              </w:numPr>
              <w:suppressAutoHyphens w:val="0"/>
              <w:spacing w:after="160" w:line="259" w:lineRule="auto"/>
              <w:rPr>
                <w:sz w:val="21"/>
                <w:szCs w:val="21"/>
              </w:rPr>
            </w:pPr>
            <w:r>
              <w:rPr>
                <w:sz w:val="21"/>
                <w:szCs w:val="21"/>
              </w:rPr>
              <w:t xml:space="preserve">The Council COVID </w:t>
            </w:r>
            <w:r w:rsidRPr="00A84CCD">
              <w:rPr>
                <w:sz w:val="21"/>
                <w:szCs w:val="21"/>
              </w:rPr>
              <w:t>support team</w:t>
            </w:r>
            <w:r>
              <w:rPr>
                <w:sz w:val="21"/>
                <w:szCs w:val="21"/>
              </w:rPr>
              <w:t xml:space="preserve"> </w:t>
            </w:r>
            <w:r w:rsidRPr="00A84CCD">
              <w:rPr>
                <w:sz w:val="21"/>
                <w:szCs w:val="21"/>
              </w:rPr>
              <w:t>provide first line of advice/support to schools</w:t>
            </w:r>
          </w:p>
          <w:p w14:paraId="2B00E669" w14:textId="77777777" w:rsidR="002C1266" w:rsidRPr="00A84CCD" w:rsidRDefault="002C1266" w:rsidP="002C1266">
            <w:pPr>
              <w:pStyle w:val="ListParagraph"/>
              <w:widowControl/>
              <w:numPr>
                <w:ilvl w:val="0"/>
                <w:numId w:val="16"/>
              </w:numPr>
              <w:suppressAutoHyphens w:val="0"/>
              <w:spacing w:after="160" w:line="259" w:lineRule="auto"/>
              <w:rPr>
                <w:sz w:val="21"/>
                <w:szCs w:val="21"/>
              </w:rPr>
            </w:pPr>
            <w:r w:rsidRPr="00A84CCD">
              <w:rPr>
                <w:sz w:val="21"/>
                <w:szCs w:val="21"/>
              </w:rPr>
              <w:t>If school requires further support, Council officers will fill in the PHE web form on behalf of the school to request PHE support</w:t>
            </w:r>
          </w:p>
          <w:p w14:paraId="5C940869" w14:textId="77777777" w:rsidR="002C1266" w:rsidRPr="00A84CCD" w:rsidRDefault="002C1266" w:rsidP="002C1266">
            <w:pPr>
              <w:pStyle w:val="ListParagraph"/>
              <w:widowControl/>
              <w:numPr>
                <w:ilvl w:val="0"/>
                <w:numId w:val="16"/>
              </w:numPr>
              <w:suppressAutoHyphens w:val="0"/>
              <w:spacing w:after="160" w:line="259" w:lineRule="auto"/>
              <w:rPr>
                <w:sz w:val="21"/>
                <w:szCs w:val="21"/>
              </w:rPr>
            </w:pPr>
            <w:r w:rsidRPr="00A84CCD">
              <w:rPr>
                <w:sz w:val="21"/>
                <w:szCs w:val="21"/>
              </w:rPr>
              <w:t xml:space="preserve">After PHE are contacted they take over the outbreak with Council support </w:t>
            </w:r>
          </w:p>
          <w:p w14:paraId="36137BD0" w14:textId="77777777" w:rsidR="002C1266" w:rsidRPr="00A84CCD" w:rsidRDefault="002C1266" w:rsidP="002C1266">
            <w:pPr>
              <w:pStyle w:val="ListParagraph"/>
              <w:widowControl/>
              <w:numPr>
                <w:ilvl w:val="1"/>
                <w:numId w:val="16"/>
              </w:numPr>
              <w:suppressAutoHyphens w:val="0"/>
              <w:spacing w:after="160" w:line="259" w:lineRule="auto"/>
              <w:rPr>
                <w:sz w:val="21"/>
                <w:szCs w:val="21"/>
              </w:rPr>
            </w:pPr>
            <w:r w:rsidRPr="00A84CCD">
              <w:rPr>
                <w:sz w:val="21"/>
                <w:szCs w:val="21"/>
              </w:rPr>
              <w:t>PHE to assess risk and advise school</w:t>
            </w:r>
          </w:p>
          <w:p w14:paraId="2481A1F9" w14:textId="77777777" w:rsidR="002C1266" w:rsidRPr="00A84CCD" w:rsidRDefault="002C1266" w:rsidP="002C1266">
            <w:pPr>
              <w:pStyle w:val="ListParagraph"/>
              <w:widowControl/>
              <w:numPr>
                <w:ilvl w:val="1"/>
                <w:numId w:val="16"/>
              </w:numPr>
              <w:suppressAutoHyphens w:val="0"/>
              <w:spacing w:after="160" w:line="259" w:lineRule="auto"/>
              <w:rPr>
                <w:sz w:val="21"/>
                <w:szCs w:val="21"/>
              </w:rPr>
            </w:pPr>
            <w:r>
              <w:rPr>
                <w:sz w:val="21"/>
                <w:szCs w:val="21"/>
              </w:rPr>
              <w:t xml:space="preserve">Council COVID </w:t>
            </w:r>
            <w:r w:rsidRPr="00A84CCD">
              <w:rPr>
                <w:sz w:val="21"/>
                <w:szCs w:val="21"/>
              </w:rPr>
              <w:t>support team</w:t>
            </w:r>
            <w:r>
              <w:rPr>
                <w:sz w:val="21"/>
                <w:szCs w:val="21"/>
              </w:rPr>
              <w:t xml:space="preserve"> </w:t>
            </w:r>
            <w:r w:rsidRPr="00A84CCD">
              <w:rPr>
                <w:sz w:val="21"/>
                <w:szCs w:val="21"/>
              </w:rPr>
              <w:t>is involved when requested by PHE or directly contacted by the school to support liaison with PHE</w:t>
            </w:r>
          </w:p>
          <w:p w14:paraId="1C2F84E8" w14:textId="77777777" w:rsidR="002C1266" w:rsidRPr="00A84CCD" w:rsidRDefault="002C1266" w:rsidP="002C1266">
            <w:pPr>
              <w:pStyle w:val="ListParagraph"/>
              <w:widowControl/>
              <w:numPr>
                <w:ilvl w:val="1"/>
                <w:numId w:val="16"/>
              </w:numPr>
              <w:suppressAutoHyphens w:val="0"/>
              <w:spacing w:after="160" w:line="259" w:lineRule="auto"/>
              <w:rPr>
                <w:sz w:val="21"/>
                <w:szCs w:val="21"/>
              </w:rPr>
            </w:pPr>
            <w:r w:rsidRPr="00A84CCD">
              <w:rPr>
                <w:sz w:val="21"/>
                <w:szCs w:val="21"/>
              </w:rPr>
              <w:t xml:space="preserve">PHE and </w:t>
            </w:r>
            <w:r>
              <w:rPr>
                <w:sz w:val="21"/>
                <w:szCs w:val="21"/>
              </w:rPr>
              <w:t xml:space="preserve">Council COVID </w:t>
            </w:r>
            <w:r w:rsidRPr="00A84CCD">
              <w:rPr>
                <w:sz w:val="21"/>
                <w:szCs w:val="21"/>
              </w:rPr>
              <w:t>support team</w:t>
            </w:r>
            <w:r>
              <w:rPr>
                <w:sz w:val="21"/>
                <w:szCs w:val="21"/>
              </w:rPr>
              <w:t xml:space="preserve"> </w:t>
            </w:r>
            <w:r w:rsidRPr="00A84CCD">
              <w:rPr>
                <w:sz w:val="21"/>
                <w:szCs w:val="21"/>
              </w:rPr>
              <w:t>liaise to decide if an IMT is needed</w:t>
            </w:r>
          </w:p>
          <w:p w14:paraId="660A7BA4" w14:textId="77777777" w:rsidR="002C1266" w:rsidRPr="00A84CCD" w:rsidRDefault="002C1266" w:rsidP="002C1266">
            <w:pPr>
              <w:pStyle w:val="ListParagraph"/>
              <w:widowControl/>
              <w:numPr>
                <w:ilvl w:val="1"/>
                <w:numId w:val="16"/>
              </w:numPr>
              <w:suppressAutoHyphens w:val="0"/>
              <w:spacing w:after="160" w:line="259" w:lineRule="auto"/>
              <w:rPr>
                <w:sz w:val="21"/>
                <w:szCs w:val="21"/>
              </w:rPr>
            </w:pPr>
            <w:r w:rsidRPr="00A84CCD">
              <w:rPr>
                <w:sz w:val="21"/>
                <w:szCs w:val="21"/>
              </w:rPr>
              <w:t xml:space="preserve">PHE to call and chair IMT – local </w:t>
            </w:r>
            <w:r>
              <w:rPr>
                <w:sz w:val="21"/>
                <w:szCs w:val="21"/>
              </w:rPr>
              <w:t xml:space="preserve">Council </w:t>
            </w:r>
            <w:r w:rsidRPr="00A84CCD">
              <w:rPr>
                <w:sz w:val="21"/>
                <w:szCs w:val="21"/>
              </w:rPr>
              <w:t>officer always involved</w:t>
            </w:r>
          </w:p>
        </w:tc>
      </w:tr>
    </w:tbl>
    <w:p w14:paraId="6C19FB7C" w14:textId="77602E38" w:rsidR="003D3238" w:rsidRDefault="003D3238" w:rsidP="00BF1054">
      <w:pPr>
        <w:rPr>
          <w:rFonts w:cs="Arial"/>
          <w:bCs/>
          <w:color w:val="auto"/>
        </w:rPr>
      </w:pPr>
    </w:p>
    <w:p w14:paraId="348032EE" w14:textId="77777777" w:rsidR="000A13A6" w:rsidRPr="00985DA8" w:rsidRDefault="000A13A6" w:rsidP="00BF1054">
      <w:pPr>
        <w:rPr>
          <w:rFonts w:cs="Arial"/>
          <w:b/>
        </w:rPr>
      </w:pPr>
    </w:p>
    <w:tbl>
      <w:tblPr>
        <w:tblW w:w="15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7"/>
        <w:gridCol w:w="1177"/>
        <w:gridCol w:w="5079"/>
        <w:gridCol w:w="974"/>
        <w:gridCol w:w="4602"/>
        <w:gridCol w:w="1217"/>
      </w:tblGrid>
      <w:tr w:rsidR="00BF1054" w:rsidRPr="00470948" w14:paraId="065ADCA5" w14:textId="77777777" w:rsidTr="00F02900">
        <w:trPr>
          <w:trHeight w:val="1130"/>
          <w:tblHeader/>
          <w:jc w:val="center"/>
        </w:trPr>
        <w:tc>
          <w:tcPr>
            <w:tcW w:w="2197" w:type="dxa"/>
            <w:shd w:val="clear" w:color="auto" w:fill="D9D9D9"/>
            <w:vAlign w:val="center"/>
          </w:tcPr>
          <w:p w14:paraId="519225D6" w14:textId="474E4859" w:rsidR="00BF1054" w:rsidRPr="00470948" w:rsidRDefault="000B43E5" w:rsidP="00625EE2">
            <w:pPr>
              <w:jc w:val="center"/>
              <w:rPr>
                <w:rFonts w:cs="Arial"/>
                <w:b/>
              </w:rPr>
            </w:pPr>
            <w:r>
              <w:rPr>
                <w:rFonts w:cs="Arial"/>
                <w:b/>
              </w:rPr>
              <w:t>Category of hazard</w:t>
            </w:r>
          </w:p>
        </w:tc>
        <w:tc>
          <w:tcPr>
            <w:tcW w:w="1177" w:type="dxa"/>
            <w:shd w:val="clear" w:color="auto" w:fill="D9D9D9"/>
            <w:vAlign w:val="center"/>
          </w:tcPr>
          <w:p w14:paraId="6EC252B0" w14:textId="77777777" w:rsidR="00BF1054" w:rsidRPr="00470948" w:rsidRDefault="00BF1054" w:rsidP="00625EE2">
            <w:pPr>
              <w:jc w:val="center"/>
              <w:rPr>
                <w:rFonts w:cs="Arial"/>
                <w:b/>
              </w:rPr>
            </w:pPr>
            <w:r w:rsidRPr="00470948">
              <w:rPr>
                <w:rFonts w:cs="Arial"/>
                <w:b/>
              </w:rPr>
              <w:t>Affected persons</w:t>
            </w:r>
          </w:p>
          <w:p w14:paraId="2FEB22E0" w14:textId="77777777" w:rsidR="00BF1054" w:rsidRPr="00470948" w:rsidRDefault="00BF1054" w:rsidP="00625EE2">
            <w:pPr>
              <w:jc w:val="center"/>
              <w:rPr>
                <w:rFonts w:cs="Arial"/>
                <w:b/>
              </w:rPr>
            </w:pPr>
            <w:r w:rsidRPr="00470948">
              <w:rPr>
                <w:rFonts w:cs="Arial"/>
                <w:b/>
              </w:rPr>
              <w:t>groups</w:t>
            </w:r>
          </w:p>
        </w:tc>
        <w:tc>
          <w:tcPr>
            <w:tcW w:w="5079" w:type="dxa"/>
            <w:shd w:val="clear" w:color="auto" w:fill="D9D9D9"/>
            <w:vAlign w:val="center"/>
          </w:tcPr>
          <w:p w14:paraId="6AA5A571" w14:textId="77777777" w:rsidR="00BF1054" w:rsidRPr="00470948" w:rsidRDefault="00BF1054" w:rsidP="00625EE2">
            <w:pPr>
              <w:jc w:val="center"/>
              <w:rPr>
                <w:rFonts w:cs="Arial"/>
                <w:b/>
              </w:rPr>
            </w:pPr>
            <w:r w:rsidRPr="00470948">
              <w:rPr>
                <w:rFonts w:cs="Arial"/>
                <w:b/>
              </w:rPr>
              <w:t>What are the existing control measures</w:t>
            </w:r>
          </w:p>
        </w:tc>
        <w:tc>
          <w:tcPr>
            <w:tcW w:w="974" w:type="dxa"/>
            <w:tcBorders>
              <w:bottom w:val="single" w:sz="4" w:space="0" w:color="auto"/>
            </w:tcBorders>
            <w:shd w:val="clear" w:color="auto" w:fill="D9D9D9"/>
            <w:vAlign w:val="center"/>
          </w:tcPr>
          <w:p w14:paraId="6FC8D77C" w14:textId="77777777" w:rsidR="00BF1054" w:rsidRPr="00470948" w:rsidRDefault="00BF1054" w:rsidP="00625EE2">
            <w:pPr>
              <w:jc w:val="center"/>
              <w:rPr>
                <w:b/>
                <w:bCs/>
              </w:rPr>
            </w:pPr>
            <w:r w:rsidRPr="00470948">
              <w:rPr>
                <w:b/>
                <w:bCs/>
              </w:rPr>
              <w:t>Risk rating</w:t>
            </w:r>
          </w:p>
          <w:p w14:paraId="06FF9E6C" w14:textId="77777777" w:rsidR="00BF1054" w:rsidRPr="00470948" w:rsidRDefault="00BF1054" w:rsidP="00625EE2">
            <w:pPr>
              <w:jc w:val="center"/>
              <w:rPr>
                <w:rFonts w:cs="Arial"/>
                <w:b/>
              </w:rPr>
            </w:pPr>
            <w:r w:rsidRPr="00470948">
              <w:rPr>
                <w:bCs/>
                <w:sz w:val="16"/>
                <w:szCs w:val="16"/>
              </w:rPr>
              <w:t>(refer to chart)</w:t>
            </w:r>
          </w:p>
        </w:tc>
        <w:tc>
          <w:tcPr>
            <w:tcW w:w="4602" w:type="dxa"/>
            <w:shd w:val="clear" w:color="auto" w:fill="D9D9D9"/>
            <w:vAlign w:val="center"/>
          </w:tcPr>
          <w:p w14:paraId="176D37C7" w14:textId="77777777" w:rsidR="00BF1054" w:rsidRPr="00470948" w:rsidRDefault="00BF1054" w:rsidP="00625EE2">
            <w:pPr>
              <w:jc w:val="center"/>
              <w:rPr>
                <w:rFonts w:ascii="Arial Bold" w:hAnsi="Arial Bold" w:cs="Arial"/>
                <w:b/>
                <w:kern w:val="24"/>
              </w:rPr>
            </w:pPr>
            <w:r w:rsidRPr="00470948">
              <w:rPr>
                <w:rFonts w:ascii="Arial Bold" w:hAnsi="Arial Bold" w:cs="Arial"/>
                <w:b/>
                <w:kern w:val="24"/>
              </w:rPr>
              <w:t>Further action required to eliminate or reduce the risk</w:t>
            </w:r>
          </w:p>
          <w:p w14:paraId="54019D04" w14:textId="77777777" w:rsidR="00BF1054" w:rsidRPr="00470948" w:rsidRDefault="00BF1054" w:rsidP="00625EE2">
            <w:pPr>
              <w:jc w:val="center"/>
              <w:rPr>
                <w:rFonts w:cs="Arial"/>
                <w:sz w:val="18"/>
                <w:szCs w:val="18"/>
              </w:rPr>
            </w:pPr>
            <w:r w:rsidRPr="00470948">
              <w:rPr>
                <w:rFonts w:cs="Arial"/>
                <w:sz w:val="18"/>
                <w:szCs w:val="18"/>
              </w:rPr>
              <w:t>(who by and Date)</w:t>
            </w:r>
          </w:p>
        </w:tc>
        <w:tc>
          <w:tcPr>
            <w:tcW w:w="1217" w:type="dxa"/>
            <w:shd w:val="clear" w:color="auto" w:fill="D9D9D9"/>
            <w:vAlign w:val="center"/>
          </w:tcPr>
          <w:p w14:paraId="5CF1867B" w14:textId="77777777" w:rsidR="00BF1054" w:rsidRPr="00470948" w:rsidRDefault="00BF1054" w:rsidP="00625EE2">
            <w:pPr>
              <w:jc w:val="center"/>
              <w:rPr>
                <w:rFonts w:cs="Arial"/>
                <w:b/>
              </w:rPr>
            </w:pPr>
            <w:r w:rsidRPr="00470948">
              <w:rPr>
                <w:rFonts w:cs="Arial"/>
                <w:b/>
              </w:rPr>
              <w:t>Residual risk</w:t>
            </w:r>
          </w:p>
          <w:p w14:paraId="38C10955" w14:textId="77777777" w:rsidR="00BF1054" w:rsidRPr="00470948" w:rsidRDefault="00BF1054" w:rsidP="00625EE2">
            <w:pPr>
              <w:jc w:val="center"/>
              <w:rPr>
                <w:rFonts w:cs="Arial"/>
                <w:b/>
              </w:rPr>
            </w:pPr>
            <w:r w:rsidRPr="00470948">
              <w:rPr>
                <w:rFonts w:cs="Arial"/>
                <w:b/>
              </w:rPr>
              <w:t>rating</w:t>
            </w:r>
          </w:p>
          <w:p w14:paraId="608FC3E4" w14:textId="77777777" w:rsidR="00BF1054" w:rsidRPr="00470948" w:rsidRDefault="00BF1054" w:rsidP="00625EE2">
            <w:pPr>
              <w:jc w:val="center"/>
              <w:rPr>
                <w:rFonts w:cs="Arial"/>
                <w:b/>
              </w:rPr>
            </w:pPr>
            <w:r w:rsidRPr="00470948">
              <w:rPr>
                <w:bCs/>
                <w:sz w:val="16"/>
                <w:szCs w:val="16"/>
              </w:rPr>
              <w:t>(refer to chart)</w:t>
            </w:r>
          </w:p>
        </w:tc>
      </w:tr>
      <w:tr w:rsidR="00BF1054" w:rsidRPr="00470948" w14:paraId="66B1DE56" w14:textId="77777777" w:rsidTr="00F02900">
        <w:trPr>
          <w:jc w:val="center"/>
        </w:trPr>
        <w:tc>
          <w:tcPr>
            <w:tcW w:w="2197" w:type="dxa"/>
            <w:shd w:val="clear" w:color="auto" w:fill="auto"/>
          </w:tcPr>
          <w:p w14:paraId="79CDD902" w14:textId="463DD3BD" w:rsidR="007474C0" w:rsidRPr="001B643A" w:rsidRDefault="007474C0" w:rsidP="001B643A">
            <w:pPr>
              <w:rPr>
                <w:rFonts w:cs="Arial"/>
                <w:sz w:val="22"/>
                <w:szCs w:val="22"/>
              </w:rPr>
            </w:pPr>
            <w:r w:rsidRPr="001B643A">
              <w:rPr>
                <w:rFonts w:cs="Arial"/>
                <w:b/>
                <w:sz w:val="22"/>
                <w:szCs w:val="22"/>
              </w:rPr>
              <w:t xml:space="preserve">Site </w:t>
            </w:r>
            <w:r w:rsidR="00AA0821" w:rsidRPr="001B643A">
              <w:rPr>
                <w:rFonts w:cs="Arial"/>
                <w:b/>
                <w:sz w:val="22"/>
                <w:szCs w:val="22"/>
              </w:rPr>
              <w:t>Access-</w:t>
            </w:r>
            <w:r w:rsidRPr="001B643A">
              <w:rPr>
                <w:rFonts w:cs="Arial"/>
                <w:sz w:val="22"/>
                <w:szCs w:val="22"/>
              </w:rPr>
              <w:t>Staff arrival, children's arrival and numbers</w:t>
            </w:r>
            <w:r w:rsidR="0040435D">
              <w:rPr>
                <w:rFonts w:cs="Arial"/>
                <w:sz w:val="22"/>
                <w:szCs w:val="22"/>
              </w:rPr>
              <w:t xml:space="preserve"> of entrances open, security and social </w:t>
            </w:r>
            <w:r w:rsidR="0040435D">
              <w:rPr>
                <w:rFonts w:cs="Arial"/>
                <w:sz w:val="22"/>
                <w:szCs w:val="22"/>
              </w:rPr>
              <w:lastRenderedPageBreak/>
              <w:t>distancing, visible guidance, lines on ground, signs etc. S</w:t>
            </w:r>
            <w:r w:rsidRPr="001B643A">
              <w:rPr>
                <w:rFonts w:cs="Arial"/>
                <w:sz w:val="22"/>
                <w:szCs w:val="22"/>
              </w:rPr>
              <w:t>tart and finish times</w:t>
            </w:r>
            <w:r w:rsidR="004B6DAC" w:rsidRPr="001B643A">
              <w:rPr>
                <w:rFonts w:cs="Arial"/>
                <w:sz w:val="22"/>
                <w:szCs w:val="22"/>
              </w:rPr>
              <w:t xml:space="preserve">. </w:t>
            </w:r>
            <w:r w:rsidR="004B6DAC" w:rsidRPr="0040435D">
              <w:rPr>
                <w:rFonts w:cs="Arial"/>
                <w:b/>
                <w:sz w:val="22"/>
                <w:szCs w:val="22"/>
              </w:rPr>
              <w:t>See also social distancing and pupil well- being.</w:t>
            </w:r>
          </w:p>
          <w:p w14:paraId="3C80A5B7" w14:textId="77777777" w:rsidR="00BF1054" w:rsidRPr="001B643A" w:rsidRDefault="00BF1054" w:rsidP="001B643A">
            <w:pPr>
              <w:rPr>
                <w:rFonts w:cs="Arial"/>
                <w:sz w:val="22"/>
                <w:szCs w:val="22"/>
              </w:rPr>
            </w:pPr>
          </w:p>
        </w:tc>
        <w:tc>
          <w:tcPr>
            <w:tcW w:w="1177" w:type="dxa"/>
            <w:shd w:val="clear" w:color="auto" w:fill="auto"/>
          </w:tcPr>
          <w:p w14:paraId="2E623094" w14:textId="42C41A5C" w:rsidR="00BF1054" w:rsidRPr="001B643A" w:rsidRDefault="00E45A12" w:rsidP="00D47D0A">
            <w:pPr>
              <w:jc w:val="center"/>
              <w:rPr>
                <w:rFonts w:cs="Arial"/>
                <w:sz w:val="22"/>
                <w:szCs w:val="22"/>
              </w:rPr>
            </w:pPr>
            <w:r w:rsidRPr="001B643A">
              <w:rPr>
                <w:rFonts w:cs="Arial"/>
                <w:sz w:val="22"/>
                <w:szCs w:val="22"/>
              </w:rPr>
              <w:lastRenderedPageBreak/>
              <w:t xml:space="preserve">A </w:t>
            </w:r>
            <w:r w:rsidR="00D47D0A">
              <w:rPr>
                <w:rFonts w:cs="Arial"/>
                <w:sz w:val="22"/>
                <w:szCs w:val="22"/>
              </w:rPr>
              <w:t>-</w:t>
            </w:r>
            <w:r w:rsidRPr="001B643A">
              <w:rPr>
                <w:rFonts w:cs="Arial"/>
                <w:sz w:val="22"/>
                <w:szCs w:val="22"/>
              </w:rPr>
              <w:t xml:space="preserve"> H</w:t>
            </w:r>
          </w:p>
        </w:tc>
        <w:tc>
          <w:tcPr>
            <w:tcW w:w="5079" w:type="dxa"/>
            <w:shd w:val="clear" w:color="auto" w:fill="auto"/>
          </w:tcPr>
          <w:p w14:paraId="750BFE59" w14:textId="1B6166BA" w:rsidR="00BF1054" w:rsidRPr="001B643A" w:rsidRDefault="00E45A12" w:rsidP="00625EE2">
            <w:pPr>
              <w:widowControl/>
              <w:rPr>
                <w:rFonts w:cs="Arial"/>
                <w:sz w:val="22"/>
                <w:szCs w:val="22"/>
              </w:rPr>
            </w:pPr>
            <w:r w:rsidRPr="001B643A">
              <w:rPr>
                <w:rFonts w:cs="Arial"/>
                <w:sz w:val="22"/>
                <w:szCs w:val="22"/>
              </w:rPr>
              <w:t>Opening of main entrance door controlled by school staff to ensure social distancing.</w:t>
            </w:r>
          </w:p>
          <w:p w14:paraId="02AEA313" w14:textId="5C4F081A" w:rsidR="00FE2307" w:rsidRPr="001B643A" w:rsidRDefault="004B6DAC" w:rsidP="00625EE2">
            <w:pPr>
              <w:widowControl/>
              <w:rPr>
                <w:rFonts w:cs="Arial"/>
                <w:sz w:val="22"/>
                <w:szCs w:val="22"/>
              </w:rPr>
            </w:pPr>
            <w:r w:rsidRPr="001B643A">
              <w:rPr>
                <w:rFonts w:cs="Arial"/>
                <w:sz w:val="22"/>
                <w:szCs w:val="22"/>
              </w:rPr>
              <w:t xml:space="preserve">Staff, patents/carers and families </w:t>
            </w:r>
            <w:r w:rsidR="00FE2307" w:rsidRPr="001B643A">
              <w:rPr>
                <w:rFonts w:cs="Arial"/>
                <w:sz w:val="22"/>
                <w:szCs w:val="22"/>
              </w:rPr>
              <w:t xml:space="preserve">to adhere to </w:t>
            </w:r>
            <w:r w:rsidRPr="001B643A">
              <w:rPr>
                <w:rFonts w:cs="Arial"/>
                <w:sz w:val="22"/>
                <w:szCs w:val="22"/>
              </w:rPr>
              <w:t>2 metre social distancing rules</w:t>
            </w:r>
            <w:r w:rsidR="00FE2307" w:rsidRPr="001B643A">
              <w:rPr>
                <w:rFonts w:cs="Arial"/>
                <w:sz w:val="22"/>
                <w:szCs w:val="22"/>
              </w:rPr>
              <w:t xml:space="preserve"> on entry into </w:t>
            </w:r>
            <w:r w:rsidRPr="001B643A">
              <w:rPr>
                <w:rFonts w:cs="Arial"/>
                <w:sz w:val="22"/>
                <w:szCs w:val="22"/>
              </w:rPr>
              <w:t xml:space="preserve">and exit from </w:t>
            </w:r>
            <w:r w:rsidR="00FE2307" w:rsidRPr="001B643A">
              <w:rPr>
                <w:rFonts w:cs="Arial"/>
                <w:sz w:val="22"/>
                <w:szCs w:val="22"/>
              </w:rPr>
              <w:t>school</w:t>
            </w:r>
            <w:r w:rsidRPr="001B643A">
              <w:rPr>
                <w:rFonts w:cs="Arial"/>
                <w:sz w:val="22"/>
                <w:szCs w:val="22"/>
              </w:rPr>
              <w:t>.</w:t>
            </w:r>
          </w:p>
          <w:p w14:paraId="30FA4814" w14:textId="7AD25963" w:rsidR="00E45A12" w:rsidRDefault="00372E6F" w:rsidP="00625EE2">
            <w:pPr>
              <w:widowControl/>
              <w:rPr>
                <w:rFonts w:cs="Arial"/>
                <w:sz w:val="22"/>
                <w:szCs w:val="22"/>
              </w:rPr>
            </w:pPr>
            <w:r>
              <w:rPr>
                <w:rFonts w:cs="Arial"/>
                <w:sz w:val="22"/>
                <w:szCs w:val="22"/>
              </w:rPr>
              <w:lastRenderedPageBreak/>
              <w:t>Main entrance- red and green group c</w:t>
            </w:r>
            <w:r w:rsidR="004A2BAE" w:rsidRPr="001B643A">
              <w:rPr>
                <w:rFonts w:cs="Arial"/>
                <w:sz w:val="22"/>
                <w:szCs w:val="22"/>
              </w:rPr>
              <w:t xml:space="preserve">hildren dropped off by </w:t>
            </w:r>
            <w:r>
              <w:rPr>
                <w:rFonts w:cs="Arial"/>
                <w:sz w:val="22"/>
                <w:szCs w:val="22"/>
              </w:rPr>
              <w:t>one parent/carer</w:t>
            </w:r>
            <w:r w:rsidR="004A2BAE" w:rsidRPr="001B643A">
              <w:rPr>
                <w:rFonts w:cs="Arial"/>
                <w:sz w:val="22"/>
                <w:szCs w:val="22"/>
              </w:rPr>
              <w:t xml:space="preserve"> </w:t>
            </w:r>
            <w:r w:rsidR="00E45A12" w:rsidRPr="001B643A">
              <w:rPr>
                <w:rFonts w:cs="Arial"/>
                <w:sz w:val="22"/>
                <w:szCs w:val="22"/>
              </w:rPr>
              <w:t>in the entrance one at a time</w:t>
            </w:r>
            <w:r>
              <w:rPr>
                <w:rFonts w:cs="Arial"/>
                <w:sz w:val="22"/>
                <w:szCs w:val="22"/>
              </w:rPr>
              <w:t xml:space="preserve"> and wash hands on entrance to nursery rooms</w:t>
            </w:r>
          </w:p>
          <w:p w14:paraId="178A86EE" w14:textId="0AB720BA" w:rsidR="00372E6F" w:rsidRDefault="00372E6F" w:rsidP="00372E6F">
            <w:pPr>
              <w:widowControl/>
              <w:rPr>
                <w:rFonts w:cs="Arial"/>
                <w:sz w:val="22"/>
                <w:szCs w:val="22"/>
              </w:rPr>
            </w:pPr>
            <w:r>
              <w:rPr>
                <w:rFonts w:cs="Arial"/>
                <w:sz w:val="22"/>
                <w:szCs w:val="22"/>
              </w:rPr>
              <w:t>Back entrance - blue and yellow group c</w:t>
            </w:r>
            <w:r w:rsidRPr="001B643A">
              <w:rPr>
                <w:rFonts w:cs="Arial"/>
                <w:sz w:val="22"/>
                <w:szCs w:val="22"/>
              </w:rPr>
              <w:t>hild</w:t>
            </w:r>
            <w:r>
              <w:rPr>
                <w:rFonts w:cs="Arial"/>
                <w:sz w:val="22"/>
                <w:szCs w:val="22"/>
              </w:rPr>
              <w:t>ren dropped off by one parent/carer</w:t>
            </w:r>
            <w:r w:rsidRPr="001B643A">
              <w:rPr>
                <w:rFonts w:cs="Arial"/>
                <w:sz w:val="22"/>
                <w:szCs w:val="22"/>
              </w:rPr>
              <w:t xml:space="preserve"> one at a time</w:t>
            </w:r>
            <w:r>
              <w:rPr>
                <w:rFonts w:cs="Arial"/>
                <w:sz w:val="22"/>
                <w:szCs w:val="22"/>
              </w:rPr>
              <w:t xml:space="preserve"> and wash hands in the outdoor sink.</w:t>
            </w:r>
            <w:r w:rsidR="00114A7F">
              <w:rPr>
                <w:rFonts w:cs="Arial"/>
                <w:sz w:val="22"/>
                <w:szCs w:val="22"/>
              </w:rPr>
              <w:t xml:space="preserve"> Supported to their classroom by a member of staff. SLT on the entrances to admit one at a time.</w:t>
            </w:r>
          </w:p>
          <w:p w14:paraId="0B1A284C" w14:textId="53DB1A3D" w:rsidR="00372E6F" w:rsidRPr="001B643A" w:rsidRDefault="00372E6F" w:rsidP="00625EE2">
            <w:pPr>
              <w:widowControl/>
              <w:rPr>
                <w:rFonts w:cs="Arial"/>
                <w:sz w:val="22"/>
                <w:szCs w:val="22"/>
              </w:rPr>
            </w:pPr>
          </w:p>
          <w:p w14:paraId="75F7FDB7" w14:textId="4E7D9A2E" w:rsidR="004B6DAC" w:rsidRPr="001B643A" w:rsidRDefault="004B6DAC" w:rsidP="00625EE2">
            <w:pPr>
              <w:widowControl/>
              <w:rPr>
                <w:rFonts w:cs="Arial"/>
                <w:sz w:val="22"/>
                <w:szCs w:val="22"/>
              </w:rPr>
            </w:pPr>
            <w:r w:rsidRPr="001B643A">
              <w:rPr>
                <w:rFonts w:cs="Arial"/>
                <w:sz w:val="22"/>
                <w:szCs w:val="22"/>
              </w:rPr>
              <w:t xml:space="preserve">Parents/carers not allowed into the </w:t>
            </w:r>
            <w:r w:rsidR="001750D9">
              <w:rPr>
                <w:rFonts w:cs="Arial"/>
                <w:sz w:val="22"/>
                <w:szCs w:val="22"/>
              </w:rPr>
              <w:t xml:space="preserve">main part of the </w:t>
            </w:r>
            <w:r w:rsidRPr="001B643A">
              <w:rPr>
                <w:rFonts w:cs="Arial"/>
                <w:sz w:val="22"/>
                <w:szCs w:val="22"/>
              </w:rPr>
              <w:t>building unless essential to children’s well- being</w:t>
            </w:r>
          </w:p>
          <w:p w14:paraId="3F9BAE7F" w14:textId="77777777" w:rsidR="00482C7A" w:rsidRPr="001B643A" w:rsidRDefault="00482C7A" w:rsidP="00625EE2">
            <w:pPr>
              <w:widowControl/>
              <w:rPr>
                <w:rFonts w:cs="Arial"/>
                <w:sz w:val="22"/>
                <w:szCs w:val="22"/>
              </w:rPr>
            </w:pPr>
          </w:p>
          <w:p w14:paraId="3B9A77B8" w14:textId="77777777" w:rsidR="00482C7A" w:rsidRPr="001B643A" w:rsidRDefault="00482C7A" w:rsidP="00625EE2">
            <w:pPr>
              <w:widowControl/>
              <w:rPr>
                <w:rFonts w:cs="Arial"/>
                <w:sz w:val="22"/>
                <w:szCs w:val="22"/>
              </w:rPr>
            </w:pPr>
            <w:r w:rsidRPr="001B643A">
              <w:rPr>
                <w:rFonts w:cs="Arial"/>
                <w:sz w:val="22"/>
                <w:szCs w:val="22"/>
              </w:rPr>
              <w:t>It is not necessary to take children’s temperatures on entry or throughout the day unless there is a concern.</w:t>
            </w:r>
          </w:p>
          <w:p w14:paraId="21C37168" w14:textId="77777777" w:rsidR="004A2BAE" w:rsidRPr="001B643A" w:rsidRDefault="004A2BAE" w:rsidP="00625EE2">
            <w:pPr>
              <w:widowControl/>
              <w:rPr>
                <w:rFonts w:cs="Arial"/>
                <w:sz w:val="22"/>
                <w:szCs w:val="22"/>
              </w:rPr>
            </w:pPr>
          </w:p>
          <w:p w14:paraId="625322A8" w14:textId="17AC4219" w:rsidR="004A2BAE" w:rsidRDefault="004A2BAE" w:rsidP="00625EE2">
            <w:pPr>
              <w:widowControl/>
              <w:rPr>
                <w:rFonts w:cs="Arial"/>
                <w:sz w:val="22"/>
                <w:szCs w:val="22"/>
              </w:rPr>
            </w:pPr>
            <w:r w:rsidRPr="001B643A">
              <w:rPr>
                <w:rFonts w:cs="Arial"/>
                <w:sz w:val="22"/>
                <w:szCs w:val="22"/>
              </w:rPr>
              <w:t xml:space="preserve">Every child should wash their hands </w:t>
            </w:r>
            <w:r w:rsidR="00270E54">
              <w:rPr>
                <w:rFonts w:cs="Arial"/>
                <w:sz w:val="22"/>
                <w:szCs w:val="22"/>
              </w:rPr>
              <w:t xml:space="preserve">with soap </w:t>
            </w:r>
            <w:r w:rsidRPr="001B643A">
              <w:rPr>
                <w:rFonts w:cs="Arial"/>
                <w:sz w:val="22"/>
                <w:szCs w:val="22"/>
              </w:rPr>
              <w:t>on entry to the class room</w:t>
            </w:r>
            <w:r w:rsidR="00270E54">
              <w:rPr>
                <w:rFonts w:cs="Arial"/>
                <w:sz w:val="22"/>
                <w:szCs w:val="22"/>
              </w:rPr>
              <w:t xml:space="preserve"> at the front entrance and in the outside sink at the back entrance</w:t>
            </w:r>
            <w:r w:rsidRPr="001B643A">
              <w:rPr>
                <w:rFonts w:cs="Arial"/>
                <w:sz w:val="22"/>
                <w:szCs w:val="22"/>
              </w:rPr>
              <w:t xml:space="preserve"> for at least 20 seconds with staff support and singing the handwashing song. Hands should also be washed regularly throughout the day, before and after</w:t>
            </w:r>
            <w:r w:rsidR="00D47D0A">
              <w:rPr>
                <w:rFonts w:cs="Arial"/>
                <w:sz w:val="22"/>
                <w:szCs w:val="22"/>
              </w:rPr>
              <w:t xml:space="preserve"> eating, when children leave and after using a tissue as part of the NHS’s Catch it, Bin it, Kill it strategy.</w:t>
            </w:r>
          </w:p>
          <w:p w14:paraId="48912D2B" w14:textId="77777777" w:rsidR="00304DF8" w:rsidRDefault="00304DF8" w:rsidP="00625EE2">
            <w:pPr>
              <w:widowControl/>
              <w:rPr>
                <w:rFonts w:cs="Arial"/>
                <w:sz w:val="22"/>
                <w:szCs w:val="22"/>
              </w:rPr>
            </w:pPr>
          </w:p>
          <w:p w14:paraId="07EE621B" w14:textId="1BDCA71B" w:rsidR="00304DF8" w:rsidRPr="001B643A" w:rsidRDefault="00304DF8" w:rsidP="00625EE2">
            <w:pPr>
              <w:widowControl/>
              <w:rPr>
                <w:rFonts w:cs="Arial"/>
                <w:sz w:val="22"/>
                <w:szCs w:val="22"/>
              </w:rPr>
            </w:pPr>
            <w:r>
              <w:rPr>
                <w:rFonts w:cs="Arial"/>
                <w:sz w:val="22"/>
                <w:szCs w:val="22"/>
              </w:rPr>
              <w:t>Walkie talkie operation in each room checked daily as part of the usual daily risk assessment. This is important for communication but especially from the office. Staff to confirm receipt of information from the office by stating “</w:t>
            </w:r>
            <w:r w:rsidR="008366DA">
              <w:rPr>
                <w:rFonts w:cs="Arial"/>
                <w:sz w:val="22"/>
                <w:szCs w:val="22"/>
              </w:rPr>
              <w:t>M</w:t>
            </w:r>
            <w:r>
              <w:rPr>
                <w:rFonts w:cs="Arial"/>
                <w:sz w:val="22"/>
                <w:szCs w:val="22"/>
              </w:rPr>
              <w:t>essage received.”</w:t>
            </w:r>
          </w:p>
        </w:tc>
        <w:tc>
          <w:tcPr>
            <w:tcW w:w="974" w:type="dxa"/>
            <w:tcBorders>
              <w:bottom w:val="single" w:sz="4" w:space="0" w:color="auto"/>
            </w:tcBorders>
            <w:shd w:val="clear" w:color="auto" w:fill="auto"/>
          </w:tcPr>
          <w:p w14:paraId="5F364C18" w14:textId="03BA7007" w:rsidR="00BF1054" w:rsidRPr="001B643A" w:rsidRDefault="00D47D0A" w:rsidP="00625EE2">
            <w:pPr>
              <w:widowControl/>
              <w:jc w:val="center"/>
              <w:rPr>
                <w:rFonts w:cs="Arial"/>
                <w:sz w:val="22"/>
                <w:szCs w:val="22"/>
              </w:rPr>
            </w:pPr>
            <w:r>
              <w:rPr>
                <w:rFonts w:cs="Arial"/>
                <w:sz w:val="22"/>
                <w:szCs w:val="22"/>
              </w:rPr>
              <w:lastRenderedPageBreak/>
              <w:t>15</w:t>
            </w:r>
          </w:p>
        </w:tc>
        <w:tc>
          <w:tcPr>
            <w:tcW w:w="4602" w:type="dxa"/>
            <w:shd w:val="clear" w:color="auto" w:fill="auto"/>
          </w:tcPr>
          <w:p w14:paraId="4A754488" w14:textId="2057468E" w:rsidR="00BF1054" w:rsidRPr="001B643A" w:rsidRDefault="00E45A12" w:rsidP="00625EE2">
            <w:pPr>
              <w:rPr>
                <w:rFonts w:cs="Arial"/>
                <w:sz w:val="22"/>
                <w:szCs w:val="22"/>
              </w:rPr>
            </w:pPr>
            <w:r w:rsidRPr="001B643A">
              <w:rPr>
                <w:rFonts w:cs="Arial"/>
                <w:sz w:val="22"/>
                <w:szCs w:val="22"/>
              </w:rPr>
              <w:t xml:space="preserve">Staggered start and finish times for each </w:t>
            </w:r>
            <w:r w:rsidR="00114A7F">
              <w:rPr>
                <w:rFonts w:cs="Arial"/>
                <w:sz w:val="22"/>
                <w:szCs w:val="22"/>
              </w:rPr>
              <w:t>entrance group</w:t>
            </w:r>
            <w:r w:rsidRPr="001B643A">
              <w:rPr>
                <w:rFonts w:cs="Arial"/>
                <w:sz w:val="22"/>
                <w:szCs w:val="22"/>
              </w:rPr>
              <w:t xml:space="preserve"> and set of sessions.</w:t>
            </w:r>
          </w:p>
          <w:p w14:paraId="313B250F" w14:textId="20F8CC34" w:rsidR="00E45A12" w:rsidRPr="001B643A" w:rsidRDefault="00E45A12" w:rsidP="00625EE2">
            <w:pPr>
              <w:rPr>
                <w:rFonts w:cs="Arial"/>
                <w:sz w:val="22"/>
                <w:szCs w:val="22"/>
              </w:rPr>
            </w:pPr>
            <w:r w:rsidRPr="001B643A">
              <w:rPr>
                <w:rFonts w:cs="Arial"/>
                <w:sz w:val="22"/>
                <w:szCs w:val="22"/>
              </w:rPr>
              <w:t xml:space="preserve">Social distancing </w:t>
            </w:r>
            <w:r w:rsidR="007A239F">
              <w:rPr>
                <w:rFonts w:cs="Arial"/>
                <w:sz w:val="22"/>
                <w:szCs w:val="22"/>
              </w:rPr>
              <w:t>signs, lines or barrier markers outside</w:t>
            </w:r>
            <w:r w:rsidRPr="001B643A">
              <w:rPr>
                <w:rFonts w:cs="Arial"/>
                <w:sz w:val="22"/>
                <w:szCs w:val="22"/>
              </w:rPr>
              <w:t xml:space="preserve"> and circular signs </w:t>
            </w:r>
            <w:r w:rsidR="007A239F">
              <w:rPr>
                <w:rFonts w:cs="Arial"/>
                <w:sz w:val="22"/>
                <w:szCs w:val="22"/>
              </w:rPr>
              <w:t>inside</w:t>
            </w:r>
            <w:r w:rsidRPr="001B643A">
              <w:rPr>
                <w:rFonts w:cs="Arial"/>
                <w:sz w:val="22"/>
                <w:szCs w:val="22"/>
              </w:rPr>
              <w:t xml:space="preserve"> to ensure 2</w:t>
            </w:r>
            <w:r w:rsidR="004B6DAC" w:rsidRPr="001B643A">
              <w:rPr>
                <w:rFonts w:cs="Arial"/>
                <w:sz w:val="22"/>
                <w:szCs w:val="22"/>
              </w:rPr>
              <w:t xml:space="preserve"> </w:t>
            </w:r>
            <w:r w:rsidRPr="001B643A">
              <w:rPr>
                <w:rFonts w:cs="Arial"/>
                <w:sz w:val="22"/>
                <w:szCs w:val="22"/>
              </w:rPr>
              <w:t>metre spacing</w:t>
            </w:r>
            <w:r w:rsidR="004B6DAC" w:rsidRPr="001B643A">
              <w:rPr>
                <w:rFonts w:cs="Arial"/>
                <w:sz w:val="22"/>
                <w:szCs w:val="22"/>
              </w:rPr>
              <w:t xml:space="preserve"> on entry to the </w:t>
            </w:r>
            <w:r w:rsidR="004B6DAC" w:rsidRPr="001B643A">
              <w:rPr>
                <w:rFonts w:cs="Arial"/>
                <w:sz w:val="22"/>
                <w:szCs w:val="22"/>
              </w:rPr>
              <w:lastRenderedPageBreak/>
              <w:t>building</w:t>
            </w:r>
            <w:r w:rsidRPr="001B643A">
              <w:rPr>
                <w:rFonts w:cs="Arial"/>
                <w:sz w:val="22"/>
                <w:szCs w:val="22"/>
              </w:rPr>
              <w:t>.</w:t>
            </w:r>
          </w:p>
          <w:p w14:paraId="4C88CF24" w14:textId="7926010D" w:rsidR="00874825" w:rsidRPr="001B643A" w:rsidRDefault="00874825" w:rsidP="00625EE2">
            <w:pPr>
              <w:rPr>
                <w:rFonts w:cs="Arial"/>
                <w:sz w:val="22"/>
                <w:szCs w:val="22"/>
              </w:rPr>
            </w:pPr>
            <w:r w:rsidRPr="001B643A">
              <w:rPr>
                <w:rFonts w:cs="Arial"/>
                <w:sz w:val="22"/>
                <w:szCs w:val="22"/>
              </w:rPr>
              <w:t>Staff and visitor pause, protect, proceed instruction signs prior to entry</w:t>
            </w:r>
            <w:r w:rsidR="001750D9">
              <w:rPr>
                <w:rFonts w:cs="Arial"/>
                <w:sz w:val="22"/>
                <w:szCs w:val="22"/>
              </w:rPr>
              <w:t xml:space="preserve"> with hand sanitiser dispenser outside the entrance door</w:t>
            </w:r>
            <w:r w:rsidR="007A239F">
              <w:rPr>
                <w:rFonts w:cs="Arial"/>
                <w:sz w:val="22"/>
                <w:szCs w:val="22"/>
              </w:rPr>
              <w:t xml:space="preserve"> and hand sanitiser at back entrance</w:t>
            </w:r>
          </w:p>
          <w:p w14:paraId="05DE5151" w14:textId="0DA31A27" w:rsidR="00E45A12" w:rsidRPr="001B643A" w:rsidRDefault="00874825" w:rsidP="00625EE2">
            <w:pPr>
              <w:rPr>
                <w:rFonts w:cs="Arial"/>
                <w:sz w:val="22"/>
                <w:szCs w:val="22"/>
              </w:rPr>
            </w:pPr>
            <w:r w:rsidRPr="001B643A">
              <w:rPr>
                <w:rFonts w:cs="Arial"/>
                <w:sz w:val="22"/>
                <w:szCs w:val="22"/>
              </w:rPr>
              <w:t>Limit of o</w:t>
            </w:r>
            <w:r w:rsidR="00E45A12" w:rsidRPr="001B643A">
              <w:rPr>
                <w:rFonts w:cs="Arial"/>
                <w:sz w:val="22"/>
                <w:szCs w:val="22"/>
              </w:rPr>
              <w:t xml:space="preserve">ne parent/carer </w:t>
            </w:r>
            <w:r w:rsidR="00D47D0A">
              <w:rPr>
                <w:rFonts w:cs="Arial"/>
                <w:sz w:val="22"/>
                <w:szCs w:val="22"/>
              </w:rPr>
              <w:t xml:space="preserve">at </w:t>
            </w:r>
            <w:r w:rsidR="00E45A12" w:rsidRPr="001B643A">
              <w:rPr>
                <w:rFonts w:cs="Arial"/>
                <w:sz w:val="22"/>
                <w:szCs w:val="22"/>
              </w:rPr>
              <w:t>drop off and pick up.</w:t>
            </w:r>
          </w:p>
          <w:p w14:paraId="45969C43" w14:textId="1ED94F71" w:rsidR="00FE2307" w:rsidRDefault="00FE2307" w:rsidP="00625EE2">
            <w:pPr>
              <w:rPr>
                <w:rFonts w:cs="Arial"/>
                <w:sz w:val="22"/>
                <w:szCs w:val="22"/>
              </w:rPr>
            </w:pPr>
            <w:r w:rsidRPr="001B643A">
              <w:rPr>
                <w:rFonts w:cs="Arial"/>
                <w:sz w:val="22"/>
                <w:szCs w:val="22"/>
              </w:rPr>
              <w:t>Supplementary</w:t>
            </w:r>
            <w:r w:rsidR="004B6DAC" w:rsidRPr="001B643A">
              <w:rPr>
                <w:rFonts w:cs="Arial"/>
                <w:sz w:val="22"/>
                <w:szCs w:val="22"/>
              </w:rPr>
              <w:t xml:space="preserve"> </w:t>
            </w:r>
            <w:r w:rsidRPr="001B643A">
              <w:rPr>
                <w:rFonts w:cs="Arial"/>
                <w:sz w:val="22"/>
                <w:szCs w:val="22"/>
              </w:rPr>
              <w:t xml:space="preserve">staff to </w:t>
            </w:r>
            <w:r w:rsidR="00D47D0A">
              <w:rPr>
                <w:rFonts w:cs="Arial"/>
                <w:sz w:val="22"/>
                <w:szCs w:val="22"/>
              </w:rPr>
              <w:t>support and marshal</w:t>
            </w:r>
            <w:r w:rsidRPr="001B643A">
              <w:rPr>
                <w:rFonts w:cs="Arial"/>
                <w:sz w:val="22"/>
                <w:szCs w:val="22"/>
              </w:rPr>
              <w:t xml:space="preserve"> entry and exit at key times.</w:t>
            </w:r>
          </w:p>
          <w:p w14:paraId="11C96B1C" w14:textId="4D98DC4D" w:rsidR="001750D9" w:rsidRDefault="001750D9" w:rsidP="00625EE2">
            <w:pPr>
              <w:rPr>
                <w:rFonts w:cs="Arial"/>
                <w:sz w:val="22"/>
                <w:szCs w:val="22"/>
              </w:rPr>
            </w:pPr>
            <w:r>
              <w:rPr>
                <w:rFonts w:cs="Arial"/>
                <w:sz w:val="22"/>
                <w:szCs w:val="22"/>
              </w:rPr>
              <w:t xml:space="preserve">Lead member of staff </w:t>
            </w:r>
            <w:r w:rsidR="00304DF8">
              <w:rPr>
                <w:rFonts w:cs="Arial"/>
                <w:sz w:val="22"/>
                <w:szCs w:val="22"/>
              </w:rPr>
              <w:t>wi</w:t>
            </w:r>
            <w:r w:rsidR="00B12AFB">
              <w:rPr>
                <w:rFonts w:cs="Arial"/>
                <w:sz w:val="22"/>
                <w:szCs w:val="22"/>
              </w:rPr>
              <w:t>th an overview</w:t>
            </w:r>
            <w:r w:rsidR="00304DF8">
              <w:rPr>
                <w:rFonts w:cs="Arial"/>
                <w:sz w:val="22"/>
                <w:szCs w:val="22"/>
              </w:rPr>
              <w:t xml:space="preserve"> register </w:t>
            </w:r>
            <w:r w:rsidR="00B12AFB">
              <w:rPr>
                <w:rFonts w:cs="Arial"/>
                <w:sz w:val="22"/>
                <w:szCs w:val="22"/>
              </w:rPr>
              <w:t>to monitor entry and exit.</w:t>
            </w:r>
          </w:p>
          <w:p w14:paraId="7C486623" w14:textId="51EAC4DA" w:rsidR="00B12AFB" w:rsidRDefault="00B12AFB" w:rsidP="00625EE2">
            <w:pPr>
              <w:rPr>
                <w:rFonts w:cs="Arial"/>
                <w:sz w:val="22"/>
                <w:szCs w:val="22"/>
              </w:rPr>
            </w:pPr>
          </w:p>
          <w:p w14:paraId="368EC15A" w14:textId="4A8ADFB6" w:rsidR="00B12AFB" w:rsidRDefault="00B12AFB" w:rsidP="00625EE2">
            <w:pPr>
              <w:rPr>
                <w:rFonts w:cs="Arial"/>
                <w:sz w:val="22"/>
                <w:szCs w:val="22"/>
              </w:rPr>
            </w:pPr>
            <w:r>
              <w:rPr>
                <w:rFonts w:cs="Arial"/>
                <w:sz w:val="22"/>
                <w:szCs w:val="22"/>
              </w:rPr>
              <w:t>Admin to check registers at door of room at 9.30 and 1.30 each day.</w:t>
            </w:r>
          </w:p>
          <w:p w14:paraId="5876ED66" w14:textId="77777777" w:rsidR="001750D9" w:rsidRPr="001B643A" w:rsidRDefault="001750D9" w:rsidP="00625EE2">
            <w:pPr>
              <w:rPr>
                <w:rFonts w:cs="Arial"/>
                <w:sz w:val="22"/>
                <w:szCs w:val="22"/>
              </w:rPr>
            </w:pPr>
          </w:p>
          <w:p w14:paraId="38D56631" w14:textId="22179CB9" w:rsidR="001750D9" w:rsidRDefault="001750D9" w:rsidP="001750D9">
            <w:pPr>
              <w:rPr>
                <w:rFonts w:cs="Arial"/>
                <w:sz w:val="22"/>
                <w:szCs w:val="22"/>
              </w:rPr>
            </w:pPr>
            <w:r w:rsidRPr="001B643A">
              <w:rPr>
                <w:rFonts w:cs="Arial"/>
                <w:sz w:val="22"/>
                <w:szCs w:val="22"/>
              </w:rPr>
              <w:t>Information during and at the end of the day to be conveyed verbally an</w:t>
            </w:r>
            <w:r>
              <w:rPr>
                <w:rFonts w:cs="Arial"/>
                <w:sz w:val="22"/>
                <w:szCs w:val="22"/>
              </w:rPr>
              <w:t xml:space="preserve">d /or digitally by email, text, </w:t>
            </w:r>
            <w:r w:rsidRPr="001B643A">
              <w:rPr>
                <w:rFonts w:cs="Arial"/>
                <w:sz w:val="22"/>
                <w:szCs w:val="22"/>
              </w:rPr>
              <w:t>through the administration team.</w:t>
            </w:r>
          </w:p>
          <w:p w14:paraId="7EE434B4" w14:textId="1C547649" w:rsidR="00270E54" w:rsidRDefault="00270E54" w:rsidP="001750D9">
            <w:pPr>
              <w:rPr>
                <w:rFonts w:cs="Arial"/>
                <w:sz w:val="22"/>
                <w:szCs w:val="22"/>
              </w:rPr>
            </w:pPr>
          </w:p>
          <w:p w14:paraId="6F4AA283" w14:textId="69940FF1" w:rsidR="00270E54" w:rsidRDefault="00270E54" w:rsidP="001750D9">
            <w:pPr>
              <w:rPr>
                <w:rFonts w:cs="Arial"/>
                <w:sz w:val="22"/>
                <w:szCs w:val="22"/>
              </w:rPr>
            </w:pPr>
            <w:r>
              <w:rPr>
                <w:rFonts w:cs="Arial"/>
                <w:sz w:val="22"/>
                <w:szCs w:val="22"/>
              </w:rPr>
              <w:t>Any other information to sign left on green chairs in front entrance or in the to sign box for the back entrance.</w:t>
            </w:r>
          </w:p>
          <w:p w14:paraId="70348C54" w14:textId="57B756ED" w:rsidR="00114A7F" w:rsidRDefault="00114A7F" w:rsidP="001750D9">
            <w:pPr>
              <w:rPr>
                <w:rFonts w:cs="Arial"/>
                <w:sz w:val="22"/>
                <w:szCs w:val="22"/>
              </w:rPr>
            </w:pPr>
          </w:p>
          <w:p w14:paraId="2F8EB304" w14:textId="06D9B63C" w:rsidR="00114A7F" w:rsidRPr="00114A7F" w:rsidRDefault="00114A7F" w:rsidP="001750D9">
            <w:pPr>
              <w:rPr>
                <w:rFonts w:cs="Arial"/>
                <w:sz w:val="22"/>
                <w:szCs w:val="22"/>
              </w:rPr>
            </w:pPr>
            <w:r w:rsidRPr="00114A7F">
              <w:rPr>
                <w:rFonts w:eastAsia="Times New Roman" w:cs="Arial"/>
                <w:color w:val="0B0C0C"/>
                <w:sz w:val="22"/>
                <w:szCs w:val="22"/>
                <w:lang w:eastAsia="en-GB"/>
              </w:rPr>
              <w:t>PHE is clear that routinely taking the temperature of children is not recommended as this is an unreliable method for identifying coronavirus (COVID-19).</w:t>
            </w:r>
          </w:p>
          <w:p w14:paraId="04E34A6D" w14:textId="77777777" w:rsidR="001750D9" w:rsidRDefault="001750D9" w:rsidP="00625EE2">
            <w:pPr>
              <w:rPr>
                <w:rFonts w:cs="Arial"/>
                <w:sz w:val="22"/>
                <w:szCs w:val="22"/>
              </w:rPr>
            </w:pPr>
          </w:p>
          <w:p w14:paraId="41122DF4" w14:textId="59E37BB8" w:rsidR="005E787A" w:rsidRDefault="00114A7F" w:rsidP="00625EE2">
            <w:pPr>
              <w:rPr>
                <w:rFonts w:cs="Arial"/>
                <w:sz w:val="22"/>
                <w:szCs w:val="22"/>
              </w:rPr>
            </w:pPr>
            <w:r>
              <w:rPr>
                <w:rFonts w:cs="Arial"/>
                <w:sz w:val="22"/>
                <w:szCs w:val="22"/>
              </w:rPr>
              <w:t>Walkie Talkies- Staff to confirm receipt of information from the office by stating “Message received.”</w:t>
            </w:r>
          </w:p>
          <w:p w14:paraId="070E2786" w14:textId="53EA9790" w:rsidR="005E787A" w:rsidRDefault="005E787A" w:rsidP="005E787A">
            <w:pPr>
              <w:rPr>
                <w:rFonts w:cs="Arial"/>
                <w:sz w:val="22"/>
                <w:szCs w:val="22"/>
              </w:rPr>
            </w:pPr>
          </w:p>
          <w:p w14:paraId="344DE111" w14:textId="485A4206" w:rsidR="00114A7F" w:rsidRDefault="005E787A" w:rsidP="005E787A">
            <w:pPr>
              <w:rPr>
                <w:sz w:val="22"/>
                <w:szCs w:val="22"/>
              </w:rPr>
            </w:pPr>
            <w:r w:rsidRPr="00565CF4">
              <w:rPr>
                <w:sz w:val="22"/>
                <w:szCs w:val="22"/>
              </w:rPr>
              <w:t>Afternoon drop off all children playing at lunch</w:t>
            </w:r>
            <w:r w:rsidR="002C1266">
              <w:rPr>
                <w:sz w:val="22"/>
                <w:szCs w:val="22"/>
              </w:rPr>
              <w:t>time to be in classrooms by 12.2</w:t>
            </w:r>
            <w:r w:rsidRPr="00565CF4">
              <w:rPr>
                <w:sz w:val="22"/>
                <w:szCs w:val="22"/>
              </w:rPr>
              <w:t xml:space="preserve">5 </w:t>
            </w:r>
            <w:r w:rsidRPr="00565CF4">
              <w:rPr>
                <w:sz w:val="22"/>
                <w:szCs w:val="22"/>
              </w:rPr>
              <w:lastRenderedPageBreak/>
              <w:t>before the gates are opened</w:t>
            </w:r>
          </w:p>
          <w:p w14:paraId="37DAD15A" w14:textId="77777777" w:rsidR="00EE313F" w:rsidRDefault="00EE313F" w:rsidP="005E787A">
            <w:pPr>
              <w:rPr>
                <w:sz w:val="22"/>
                <w:szCs w:val="22"/>
              </w:rPr>
            </w:pPr>
          </w:p>
          <w:p w14:paraId="69C53EA9" w14:textId="6D492D76" w:rsidR="00EE313F" w:rsidRPr="005E787A" w:rsidRDefault="00EE313F" w:rsidP="005E787A">
            <w:pPr>
              <w:rPr>
                <w:rFonts w:cs="Arial"/>
                <w:sz w:val="22"/>
                <w:szCs w:val="22"/>
              </w:rPr>
            </w:pPr>
          </w:p>
        </w:tc>
        <w:tc>
          <w:tcPr>
            <w:tcW w:w="1217" w:type="dxa"/>
            <w:shd w:val="clear" w:color="auto" w:fill="auto"/>
          </w:tcPr>
          <w:p w14:paraId="7179BF6E" w14:textId="6640874C" w:rsidR="00BF1054" w:rsidRPr="00470948" w:rsidRDefault="00E57149" w:rsidP="00625EE2">
            <w:pPr>
              <w:jc w:val="center"/>
              <w:rPr>
                <w:rFonts w:cs="Arial"/>
              </w:rPr>
            </w:pPr>
            <w:r>
              <w:rPr>
                <w:rFonts w:cs="Arial"/>
              </w:rPr>
              <w:lastRenderedPageBreak/>
              <w:t>6</w:t>
            </w:r>
          </w:p>
        </w:tc>
      </w:tr>
      <w:tr w:rsidR="00BF1054" w:rsidRPr="00470948" w14:paraId="0BD375C4" w14:textId="77777777" w:rsidTr="00F02900">
        <w:trPr>
          <w:jc w:val="center"/>
        </w:trPr>
        <w:tc>
          <w:tcPr>
            <w:tcW w:w="2197" w:type="dxa"/>
            <w:shd w:val="clear" w:color="auto" w:fill="auto"/>
          </w:tcPr>
          <w:p w14:paraId="287D3299" w14:textId="2A906093" w:rsidR="007474C0" w:rsidRPr="001B643A" w:rsidRDefault="007474C0" w:rsidP="005B569B">
            <w:pPr>
              <w:rPr>
                <w:rFonts w:cs="Arial"/>
                <w:sz w:val="22"/>
                <w:szCs w:val="22"/>
              </w:rPr>
            </w:pPr>
            <w:r w:rsidRPr="001B643A">
              <w:rPr>
                <w:rFonts w:cs="Arial"/>
                <w:b/>
                <w:sz w:val="22"/>
                <w:szCs w:val="22"/>
              </w:rPr>
              <w:lastRenderedPageBreak/>
              <w:t>Infection Control</w:t>
            </w:r>
            <w:r w:rsidRPr="001B643A">
              <w:rPr>
                <w:rFonts w:cs="Arial"/>
                <w:sz w:val="22"/>
                <w:szCs w:val="22"/>
              </w:rPr>
              <w:t xml:space="preserve">- </w:t>
            </w:r>
            <w:r w:rsidR="001B43A3" w:rsidRPr="001B643A">
              <w:rPr>
                <w:rFonts w:cs="Arial"/>
                <w:sz w:val="22"/>
                <w:szCs w:val="22"/>
              </w:rPr>
              <w:t>see also cleaning and social distancing</w:t>
            </w:r>
          </w:p>
          <w:p w14:paraId="5E8E3A0D" w14:textId="77777777" w:rsidR="00BF1054" w:rsidRPr="001B643A" w:rsidRDefault="00BF1054" w:rsidP="005B569B">
            <w:pPr>
              <w:rPr>
                <w:rFonts w:cs="Arial"/>
                <w:sz w:val="22"/>
                <w:szCs w:val="22"/>
              </w:rPr>
            </w:pPr>
          </w:p>
        </w:tc>
        <w:tc>
          <w:tcPr>
            <w:tcW w:w="1177" w:type="dxa"/>
            <w:shd w:val="clear" w:color="auto" w:fill="auto"/>
            <w:vAlign w:val="center"/>
          </w:tcPr>
          <w:p w14:paraId="1155F531" w14:textId="4589F727" w:rsidR="00BF1054" w:rsidRPr="001B643A" w:rsidRDefault="00D47D0A" w:rsidP="00625EE2">
            <w:pPr>
              <w:jc w:val="center"/>
              <w:rPr>
                <w:rFonts w:cs="Arial"/>
                <w:sz w:val="22"/>
                <w:szCs w:val="22"/>
              </w:rPr>
            </w:pPr>
            <w:r>
              <w:rPr>
                <w:rFonts w:cs="Arial"/>
                <w:sz w:val="22"/>
                <w:szCs w:val="22"/>
              </w:rPr>
              <w:t>A-H</w:t>
            </w:r>
          </w:p>
        </w:tc>
        <w:tc>
          <w:tcPr>
            <w:tcW w:w="5079" w:type="dxa"/>
            <w:shd w:val="clear" w:color="auto" w:fill="auto"/>
          </w:tcPr>
          <w:p w14:paraId="758C5B6F" w14:textId="77777777" w:rsidR="0097099C" w:rsidRPr="001B643A" w:rsidRDefault="0097099C" w:rsidP="0097099C">
            <w:pPr>
              <w:widowControl/>
              <w:rPr>
                <w:rFonts w:cs="Arial"/>
                <w:sz w:val="22"/>
                <w:szCs w:val="22"/>
              </w:rPr>
            </w:pPr>
            <w:r w:rsidRPr="001B643A">
              <w:rPr>
                <w:rFonts w:cs="Arial"/>
                <w:sz w:val="22"/>
                <w:szCs w:val="22"/>
              </w:rPr>
              <w:t xml:space="preserve">Every child should wash their hands on entry to the class room for </w:t>
            </w:r>
            <w:r w:rsidRPr="00B12AFB">
              <w:rPr>
                <w:rFonts w:cs="Arial"/>
                <w:b/>
                <w:sz w:val="22"/>
                <w:szCs w:val="22"/>
              </w:rPr>
              <w:t>at least 20 seconds</w:t>
            </w:r>
            <w:r w:rsidRPr="001B643A">
              <w:rPr>
                <w:rFonts w:cs="Arial"/>
                <w:sz w:val="22"/>
                <w:szCs w:val="22"/>
              </w:rPr>
              <w:t xml:space="preserve"> with staff support and singing the handwashing song. </w:t>
            </w:r>
          </w:p>
          <w:p w14:paraId="2433F87D" w14:textId="2EBCD83D" w:rsidR="007C57F2" w:rsidRPr="007C57F2" w:rsidRDefault="0097099C" w:rsidP="0097099C">
            <w:pPr>
              <w:widowControl/>
              <w:shd w:val="clear" w:color="auto" w:fill="FFFFFF"/>
              <w:suppressAutoHyphens w:val="0"/>
              <w:rPr>
                <w:rFonts w:eastAsia="Times New Roman" w:cs="Arial"/>
                <w:color w:val="0B0C0C"/>
                <w:kern w:val="0"/>
                <w:sz w:val="22"/>
                <w:szCs w:val="22"/>
                <w:lang w:eastAsia="en-GB"/>
              </w:rPr>
            </w:pPr>
            <w:r>
              <w:rPr>
                <w:rFonts w:eastAsia="Times New Roman" w:cs="Arial"/>
                <w:color w:val="0B0C0C"/>
                <w:kern w:val="0"/>
                <w:sz w:val="22"/>
                <w:szCs w:val="22"/>
                <w:lang w:eastAsia="en-GB"/>
              </w:rPr>
              <w:t>Children and staff must</w:t>
            </w:r>
            <w:r w:rsidR="007C57F2" w:rsidRPr="007C57F2">
              <w:rPr>
                <w:rFonts w:eastAsia="Times New Roman" w:cs="Arial"/>
                <w:color w:val="0B0C0C"/>
                <w:kern w:val="0"/>
                <w:sz w:val="22"/>
                <w:szCs w:val="22"/>
                <w:lang w:eastAsia="en-GB"/>
              </w:rPr>
              <w:t xml:space="preserve"> clean their hands regularly, including:</w:t>
            </w:r>
          </w:p>
          <w:p w14:paraId="78D08B27" w14:textId="77777777" w:rsidR="007C57F2" w:rsidRPr="007C57F2" w:rsidRDefault="007C57F2" w:rsidP="0097099C">
            <w:pPr>
              <w:widowControl/>
              <w:numPr>
                <w:ilvl w:val="0"/>
                <w:numId w:val="7"/>
              </w:numPr>
              <w:shd w:val="clear" w:color="auto" w:fill="FFFFFF"/>
              <w:suppressAutoHyphens w:val="0"/>
              <w:ind w:left="300"/>
              <w:rPr>
                <w:rFonts w:eastAsia="Times New Roman" w:cs="Arial"/>
                <w:color w:val="0B0C0C"/>
                <w:kern w:val="0"/>
                <w:sz w:val="22"/>
                <w:szCs w:val="22"/>
                <w:lang w:eastAsia="en-GB"/>
              </w:rPr>
            </w:pPr>
            <w:r w:rsidRPr="007C57F2">
              <w:rPr>
                <w:rFonts w:eastAsia="Times New Roman" w:cs="Arial"/>
                <w:color w:val="0B0C0C"/>
                <w:kern w:val="0"/>
                <w:sz w:val="22"/>
                <w:szCs w:val="22"/>
                <w:lang w:eastAsia="en-GB"/>
              </w:rPr>
              <w:t>when they arrive at the setting</w:t>
            </w:r>
          </w:p>
          <w:p w14:paraId="73775CC3" w14:textId="77777777" w:rsidR="007C57F2" w:rsidRPr="007C57F2" w:rsidRDefault="007C57F2" w:rsidP="0097099C">
            <w:pPr>
              <w:widowControl/>
              <w:numPr>
                <w:ilvl w:val="0"/>
                <w:numId w:val="7"/>
              </w:numPr>
              <w:shd w:val="clear" w:color="auto" w:fill="FFFFFF"/>
              <w:suppressAutoHyphens w:val="0"/>
              <w:ind w:left="300"/>
              <w:rPr>
                <w:rFonts w:eastAsia="Times New Roman" w:cs="Arial"/>
                <w:color w:val="0B0C0C"/>
                <w:kern w:val="0"/>
                <w:sz w:val="22"/>
                <w:szCs w:val="22"/>
                <w:lang w:eastAsia="en-GB"/>
              </w:rPr>
            </w:pPr>
            <w:r w:rsidRPr="007C57F2">
              <w:rPr>
                <w:rFonts w:eastAsia="Times New Roman" w:cs="Arial"/>
                <w:color w:val="0B0C0C"/>
                <w:kern w:val="0"/>
                <w:sz w:val="22"/>
                <w:szCs w:val="22"/>
                <w:lang w:eastAsia="en-GB"/>
              </w:rPr>
              <w:t>when they return from breaks</w:t>
            </w:r>
          </w:p>
          <w:p w14:paraId="452E9FF2" w14:textId="77777777" w:rsidR="007C57F2" w:rsidRPr="007C57F2" w:rsidRDefault="007C57F2" w:rsidP="0097099C">
            <w:pPr>
              <w:widowControl/>
              <w:numPr>
                <w:ilvl w:val="0"/>
                <w:numId w:val="7"/>
              </w:numPr>
              <w:shd w:val="clear" w:color="auto" w:fill="FFFFFF"/>
              <w:suppressAutoHyphens w:val="0"/>
              <w:ind w:left="300"/>
              <w:rPr>
                <w:rFonts w:eastAsia="Times New Roman" w:cs="Arial"/>
                <w:color w:val="0B0C0C"/>
                <w:kern w:val="0"/>
                <w:sz w:val="22"/>
                <w:szCs w:val="22"/>
                <w:lang w:eastAsia="en-GB"/>
              </w:rPr>
            </w:pPr>
            <w:r w:rsidRPr="007C57F2">
              <w:rPr>
                <w:rFonts w:eastAsia="Times New Roman" w:cs="Arial"/>
                <w:color w:val="0B0C0C"/>
                <w:kern w:val="0"/>
                <w:sz w:val="22"/>
                <w:szCs w:val="22"/>
                <w:lang w:eastAsia="en-GB"/>
              </w:rPr>
              <w:t>when they change rooms</w:t>
            </w:r>
          </w:p>
          <w:p w14:paraId="28BAF18A" w14:textId="77777777" w:rsidR="007C57F2" w:rsidRPr="007C57F2" w:rsidRDefault="007C57F2" w:rsidP="0097099C">
            <w:pPr>
              <w:widowControl/>
              <w:numPr>
                <w:ilvl w:val="0"/>
                <w:numId w:val="7"/>
              </w:numPr>
              <w:shd w:val="clear" w:color="auto" w:fill="FFFFFF"/>
              <w:suppressAutoHyphens w:val="0"/>
              <w:ind w:left="300"/>
              <w:rPr>
                <w:rFonts w:eastAsia="Times New Roman" w:cs="Arial"/>
                <w:color w:val="0B0C0C"/>
                <w:kern w:val="0"/>
                <w:sz w:val="22"/>
                <w:szCs w:val="22"/>
                <w:lang w:eastAsia="en-GB"/>
              </w:rPr>
            </w:pPr>
            <w:r w:rsidRPr="007C57F2">
              <w:rPr>
                <w:rFonts w:eastAsia="Times New Roman" w:cs="Arial"/>
                <w:color w:val="0B0C0C"/>
                <w:kern w:val="0"/>
                <w:sz w:val="22"/>
                <w:szCs w:val="22"/>
                <w:lang w:eastAsia="en-GB"/>
              </w:rPr>
              <w:t>before and after eating</w:t>
            </w:r>
          </w:p>
          <w:p w14:paraId="26D100D1" w14:textId="1A36B63A" w:rsidR="007C57F2" w:rsidRDefault="007C57F2" w:rsidP="0097099C">
            <w:pPr>
              <w:widowControl/>
              <w:shd w:val="clear" w:color="auto" w:fill="FFFFFF"/>
              <w:suppressAutoHyphens w:val="0"/>
              <w:rPr>
                <w:rFonts w:eastAsia="Times New Roman" w:cs="Arial"/>
                <w:color w:val="0B0C0C"/>
                <w:kern w:val="0"/>
                <w:sz w:val="22"/>
                <w:szCs w:val="22"/>
                <w:lang w:eastAsia="en-GB"/>
              </w:rPr>
            </w:pPr>
            <w:r w:rsidRPr="007C57F2">
              <w:rPr>
                <w:rFonts w:eastAsia="Times New Roman" w:cs="Arial"/>
                <w:color w:val="0B0C0C"/>
                <w:kern w:val="0"/>
                <w:sz w:val="22"/>
                <w:szCs w:val="22"/>
                <w:lang w:eastAsia="en-GB"/>
              </w:rPr>
              <w:t>Regular and thorough hand cleaning is needed for the foreseeable future.</w:t>
            </w:r>
          </w:p>
          <w:p w14:paraId="3FF981DF" w14:textId="77777777" w:rsidR="0097099C" w:rsidRPr="007C57F2" w:rsidRDefault="0097099C" w:rsidP="0097099C">
            <w:pPr>
              <w:widowControl/>
              <w:shd w:val="clear" w:color="auto" w:fill="FFFFFF"/>
              <w:suppressAutoHyphens w:val="0"/>
              <w:rPr>
                <w:rFonts w:eastAsia="Times New Roman" w:cs="Arial"/>
                <w:color w:val="0B0C0C"/>
                <w:kern w:val="0"/>
                <w:sz w:val="22"/>
                <w:szCs w:val="22"/>
                <w:lang w:eastAsia="en-GB"/>
              </w:rPr>
            </w:pPr>
          </w:p>
          <w:p w14:paraId="517B781A" w14:textId="5110F8F9" w:rsidR="00BF1054" w:rsidRPr="001B643A" w:rsidRDefault="001B43A3" w:rsidP="00A474D7">
            <w:pPr>
              <w:widowControl/>
              <w:rPr>
                <w:rFonts w:cs="Arial"/>
                <w:sz w:val="22"/>
                <w:szCs w:val="22"/>
              </w:rPr>
            </w:pPr>
            <w:r w:rsidRPr="001B643A">
              <w:rPr>
                <w:rFonts w:cs="Arial"/>
                <w:sz w:val="22"/>
                <w:szCs w:val="22"/>
              </w:rPr>
              <w:t xml:space="preserve">Hand sanitiser in entrance </w:t>
            </w:r>
            <w:r w:rsidR="004A2BAE" w:rsidRPr="001B643A">
              <w:rPr>
                <w:rFonts w:cs="Arial"/>
                <w:sz w:val="22"/>
                <w:szCs w:val="22"/>
              </w:rPr>
              <w:t xml:space="preserve">vestibule </w:t>
            </w:r>
            <w:r w:rsidRPr="001B643A">
              <w:rPr>
                <w:rFonts w:cs="Arial"/>
                <w:sz w:val="22"/>
                <w:szCs w:val="22"/>
              </w:rPr>
              <w:t>area</w:t>
            </w:r>
            <w:r w:rsidR="00E24074" w:rsidRPr="001B643A">
              <w:rPr>
                <w:rFonts w:cs="Arial"/>
                <w:sz w:val="22"/>
                <w:szCs w:val="22"/>
              </w:rPr>
              <w:t xml:space="preserve"> for use by staff, </w:t>
            </w:r>
            <w:r w:rsidR="004A2BAE" w:rsidRPr="001B643A">
              <w:rPr>
                <w:rFonts w:cs="Arial"/>
                <w:sz w:val="22"/>
                <w:szCs w:val="22"/>
              </w:rPr>
              <w:t>visitors and parent/ carer.</w:t>
            </w:r>
          </w:p>
          <w:p w14:paraId="2799F67B" w14:textId="77777777" w:rsidR="00F729D0" w:rsidRPr="001B643A" w:rsidRDefault="00F729D0" w:rsidP="00F729D0">
            <w:pPr>
              <w:widowControl/>
              <w:rPr>
                <w:rFonts w:cs="Arial"/>
                <w:sz w:val="22"/>
                <w:szCs w:val="22"/>
              </w:rPr>
            </w:pPr>
            <w:r w:rsidRPr="001B643A">
              <w:rPr>
                <w:rFonts w:cs="Arial"/>
                <w:sz w:val="22"/>
                <w:szCs w:val="22"/>
              </w:rPr>
              <w:t xml:space="preserve">Admin staff to keep glass window closed between office and reception area.  </w:t>
            </w:r>
          </w:p>
          <w:p w14:paraId="4AA6FDEC" w14:textId="3602D5A6" w:rsidR="00F729D0" w:rsidRPr="001B643A" w:rsidRDefault="00F729D0" w:rsidP="00F729D0">
            <w:pPr>
              <w:widowControl/>
              <w:rPr>
                <w:rFonts w:cs="Arial"/>
                <w:sz w:val="22"/>
                <w:szCs w:val="22"/>
              </w:rPr>
            </w:pPr>
            <w:r w:rsidRPr="001B643A">
              <w:rPr>
                <w:rFonts w:cs="Arial"/>
                <w:sz w:val="22"/>
                <w:szCs w:val="22"/>
              </w:rPr>
              <w:t xml:space="preserve">Only to be opened to accept paperwork /deliveries. </w:t>
            </w:r>
          </w:p>
          <w:p w14:paraId="5003A170" w14:textId="77777777" w:rsidR="00F729D0" w:rsidRPr="001B643A" w:rsidRDefault="00F729D0" w:rsidP="00F729D0">
            <w:pPr>
              <w:widowControl/>
              <w:rPr>
                <w:rFonts w:cs="Arial"/>
                <w:color w:val="auto"/>
                <w:sz w:val="22"/>
                <w:szCs w:val="22"/>
              </w:rPr>
            </w:pPr>
            <w:r w:rsidRPr="001B643A">
              <w:rPr>
                <w:rFonts w:cs="Arial"/>
                <w:color w:val="auto"/>
                <w:sz w:val="22"/>
                <w:szCs w:val="22"/>
              </w:rPr>
              <w:t>Desks, telephones and workstations to be cleaned with virucidal spray before and after use.</w:t>
            </w:r>
          </w:p>
          <w:p w14:paraId="132C52EF" w14:textId="0FB81880" w:rsidR="00F729D0" w:rsidRPr="001B643A" w:rsidRDefault="00714273" w:rsidP="00A474D7">
            <w:pPr>
              <w:widowControl/>
              <w:rPr>
                <w:rFonts w:cs="Arial"/>
                <w:sz w:val="22"/>
                <w:szCs w:val="22"/>
              </w:rPr>
            </w:pPr>
            <w:r w:rsidRPr="001B643A">
              <w:rPr>
                <w:rFonts w:cs="Arial"/>
                <w:sz w:val="22"/>
                <w:szCs w:val="22"/>
              </w:rPr>
              <w:t>Staff to avoid touching their face.</w:t>
            </w:r>
          </w:p>
          <w:p w14:paraId="02658CBB" w14:textId="223674F3" w:rsidR="004A2BAE" w:rsidRDefault="004A2BAE" w:rsidP="00A474D7">
            <w:pPr>
              <w:widowControl/>
              <w:rPr>
                <w:rFonts w:cs="Arial"/>
                <w:sz w:val="22"/>
                <w:szCs w:val="22"/>
              </w:rPr>
            </w:pPr>
            <w:r w:rsidRPr="001B643A">
              <w:rPr>
                <w:rFonts w:cs="Arial"/>
                <w:sz w:val="22"/>
                <w:szCs w:val="22"/>
              </w:rPr>
              <w:t>Staff to have their own 50 ml hand sanitiser kept securely for immediate pe</w:t>
            </w:r>
            <w:r w:rsidR="00625EE2" w:rsidRPr="001B643A">
              <w:rPr>
                <w:rFonts w:cs="Arial"/>
                <w:sz w:val="22"/>
                <w:szCs w:val="22"/>
              </w:rPr>
              <w:t>rsonal use when needed. Regular</w:t>
            </w:r>
            <w:r w:rsidRPr="001B643A">
              <w:rPr>
                <w:rFonts w:cs="Arial"/>
                <w:sz w:val="22"/>
                <w:szCs w:val="22"/>
              </w:rPr>
              <w:t xml:space="preserve"> hand washing with soap for at least 20 seconds by sta</w:t>
            </w:r>
            <w:r w:rsidR="00625EE2" w:rsidRPr="001B643A">
              <w:rPr>
                <w:rFonts w:cs="Arial"/>
                <w:sz w:val="22"/>
                <w:szCs w:val="22"/>
              </w:rPr>
              <w:t xml:space="preserve">ff and or use of hand sanitiser, but especially on entry and exit and before and after eating. </w:t>
            </w:r>
            <w:r w:rsidRPr="001B643A">
              <w:rPr>
                <w:rFonts w:cs="Arial"/>
                <w:sz w:val="22"/>
                <w:szCs w:val="22"/>
              </w:rPr>
              <w:t xml:space="preserve"> 500 ml hand sanitiser also available in each </w:t>
            </w:r>
            <w:r w:rsidR="00625EE2" w:rsidRPr="001B643A">
              <w:rPr>
                <w:rFonts w:cs="Arial"/>
                <w:sz w:val="22"/>
                <w:szCs w:val="22"/>
              </w:rPr>
              <w:t>classroom office and the staff room.</w:t>
            </w:r>
          </w:p>
          <w:p w14:paraId="1E316426" w14:textId="5599BCF9" w:rsidR="00433B9A" w:rsidRDefault="00433B9A" w:rsidP="00A474D7">
            <w:pPr>
              <w:widowControl/>
              <w:rPr>
                <w:rFonts w:cs="Arial"/>
                <w:sz w:val="22"/>
                <w:szCs w:val="22"/>
              </w:rPr>
            </w:pPr>
            <w:r>
              <w:rPr>
                <w:rFonts w:cs="Arial"/>
                <w:sz w:val="22"/>
                <w:szCs w:val="22"/>
              </w:rPr>
              <w:t>Staff to use their own pens.</w:t>
            </w:r>
          </w:p>
          <w:p w14:paraId="05F37EFE" w14:textId="2CC683BB" w:rsidR="00433B9A" w:rsidRPr="001B643A" w:rsidRDefault="00433B9A" w:rsidP="00A474D7">
            <w:pPr>
              <w:widowControl/>
              <w:rPr>
                <w:rFonts w:cs="Arial"/>
                <w:sz w:val="22"/>
                <w:szCs w:val="22"/>
              </w:rPr>
            </w:pPr>
            <w:r>
              <w:rPr>
                <w:rFonts w:cs="Arial"/>
                <w:sz w:val="22"/>
                <w:szCs w:val="22"/>
              </w:rPr>
              <w:lastRenderedPageBreak/>
              <w:t>Visitor pens to be cleaned after each use by office staff</w:t>
            </w:r>
          </w:p>
          <w:p w14:paraId="4F162912" w14:textId="34474CB3" w:rsidR="00625EE2" w:rsidRPr="001B643A" w:rsidRDefault="00625EE2" w:rsidP="00A474D7">
            <w:pPr>
              <w:widowControl/>
              <w:rPr>
                <w:rFonts w:cs="Arial"/>
                <w:sz w:val="22"/>
                <w:szCs w:val="22"/>
              </w:rPr>
            </w:pPr>
            <w:r w:rsidRPr="001B643A">
              <w:rPr>
                <w:rFonts w:cs="Arial"/>
                <w:sz w:val="22"/>
                <w:szCs w:val="22"/>
              </w:rPr>
              <w:t>A good supply of disposable tissues to be available in all areas to ensure implementation of the “Catch</w:t>
            </w:r>
            <w:r w:rsidR="00516A32" w:rsidRPr="001B643A">
              <w:rPr>
                <w:rFonts w:cs="Arial"/>
                <w:sz w:val="22"/>
                <w:szCs w:val="22"/>
              </w:rPr>
              <w:t xml:space="preserve"> </w:t>
            </w:r>
            <w:r w:rsidRPr="001B643A">
              <w:rPr>
                <w:rFonts w:cs="Arial"/>
                <w:sz w:val="22"/>
                <w:szCs w:val="22"/>
              </w:rPr>
              <w:t>it, bin it, kill it.” Strategy from NHS England.</w:t>
            </w:r>
          </w:p>
          <w:p w14:paraId="19C06F46" w14:textId="77777777" w:rsidR="00463DA2" w:rsidRPr="001B643A" w:rsidRDefault="00463DA2" w:rsidP="00A474D7">
            <w:pPr>
              <w:widowControl/>
              <w:rPr>
                <w:rFonts w:cs="Arial"/>
                <w:sz w:val="22"/>
                <w:szCs w:val="22"/>
              </w:rPr>
            </w:pPr>
          </w:p>
          <w:p w14:paraId="1B05CEDD" w14:textId="77777777" w:rsidR="005547C4" w:rsidRDefault="005547C4" w:rsidP="005547C4">
            <w:pPr>
              <w:widowControl/>
              <w:rPr>
                <w:rFonts w:cs="Arial"/>
                <w:sz w:val="22"/>
                <w:szCs w:val="22"/>
              </w:rPr>
            </w:pPr>
            <w:r w:rsidRPr="001B643A">
              <w:rPr>
                <w:rFonts w:cs="Arial"/>
                <w:sz w:val="22"/>
                <w:szCs w:val="22"/>
              </w:rPr>
              <w:t xml:space="preserve">Keep windows </w:t>
            </w:r>
            <w:r>
              <w:rPr>
                <w:rFonts w:cs="Arial"/>
                <w:sz w:val="22"/>
                <w:szCs w:val="22"/>
              </w:rPr>
              <w:t xml:space="preserve">and or ventilation vents on outside doors </w:t>
            </w:r>
            <w:r w:rsidRPr="001B643A">
              <w:rPr>
                <w:rFonts w:cs="Arial"/>
                <w:sz w:val="22"/>
                <w:szCs w:val="22"/>
              </w:rPr>
              <w:t>open in all occupied areas as much as possible to ensure ventilation and use outdoor areas as much as possible.</w:t>
            </w:r>
            <w:r>
              <w:rPr>
                <w:rFonts w:cs="Arial"/>
                <w:sz w:val="22"/>
                <w:szCs w:val="22"/>
              </w:rPr>
              <w:t xml:space="preserve"> </w:t>
            </w:r>
            <w:r w:rsidRPr="0050266B">
              <w:rPr>
                <w:rFonts w:cs="Arial"/>
                <w:sz w:val="22"/>
                <w:szCs w:val="22"/>
              </w:rPr>
              <w:t>Open the windows for at least 15min 3x day (before/after classes plus one more time)</w:t>
            </w:r>
          </w:p>
          <w:p w14:paraId="200F7B2F" w14:textId="77777777" w:rsidR="00F9165C" w:rsidRPr="001B643A" w:rsidRDefault="00F9165C" w:rsidP="00A474D7">
            <w:pPr>
              <w:widowControl/>
              <w:rPr>
                <w:rFonts w:cs="Arial"/>
                <w:sz w:val="22"/>
                <w:szCs w:val="22"/>
              </w:rPr>
            </w:pPr>
          </w:p>
          <w:p w14:paraId="034274E9" w14:textId="0395E8F4" w:rsidR="00463DA2" w:rsidRDefault="00463DA2" w:rsidP="00A474D7">
            <w:pPr>
              <w:widowControl/>
              <w:rPr>
                <w:rFonts w:cs="Arial"/>
                <w:sz w:val="22"/>
                <w:szCs w:val="22"/>
              </w:rPr>
            </w:pPr>
            <w:r w:rsidRPr="001B643A">
              <w:rPr>
                <w:rFonts w:cs="Arial"/>
                <w:sz w:val="22"/>
                <w:szCs w:val="22"/>
              </w:rPr>
              <w:t>Avoid the use of lifts</w:t>
            </w:r>
            <w:r w:rsidR="003C6130" w:rsidRPr="001B643A">
              <w:rPr>
                <w:rFonts w:cs="Arial"/>
                <w:sz w:val="22"/>
                <w:szCs w:val="22"/>
              </w:rPr>
              <w:t xml:space="preserve"> wherever possible.</w:t>
            </w:r>
          </w:p>
          <w:p w14:paraId="29167FE8" w14:textId="77777777" w:rsidR="000E3987" w:rsidRPr="001B643A" w:rsidRDefault="000E3987" w:rsidP="00A474D7">
            <w:pPr>
              <w:widowControl/>
              <w:rPr>
                <w:rFonts w:cs="Arial"/>
                <w:sz w:val="22"/>
                <w:szCs w:val="22"/>
              </w:rPr>
            </w:pPr>
          </w:p>
          <w:p w14:paraId="2CFAE0A5" w14:textId="2322DD31" w:rsidR="000E3987" w:rsidRDefault="007D22E6" w:rsidP="000E3987">
            <w:pPr>
              <w:shd w:val="clear" w:color="auto" w:fill="FFFFFF"/>
              <w:rPr>
                <w:rFonts w:eastAsia="Times New Roman" w:cs="Arial"/>
                <w:color w:val="0B0C0C"/>
                <w:sz w:val="22"/>
                <w:szCs w:val="22"/>
                <w:lang w:eastAsia="en-GB"/>
              </w:rPr>
            </w:pPr>
            <w:r>
              <w:rPr>
                <w:rFonts w:eastAsia="Times New Roman" w:cs="Arial"/>
                <w:color w:val="0B0C0C"/>
                <w:sz w:val="22"/>
                <w:szCs w:val="22"/>
                <w:lang w:eastAsia="en-GB"/>
              </w:rPr>
              <w:t>S</w:t>
            </w:r>
            <w:r w:rsidR="00F9165C" w:rsidRPr="00F9165C">
              <w:rPr>
                <w:rFonts w:eastAsia="Times New Roman" w:cs="Arial"/>
                <w:color w:val="0B0C0C"/>
                <w:sz w:val="22"/>
                <w:szCs w:val="22"/>
                <w:lang w:eastAsia="en-GB"/>
              </w:rPr>
              <w:t>ymptoms of coronavirus (COVID-19)</w:t>
            </w:r>
            <w:r w:rsidR="00FD5A28">
              <w:rPr>
                <w:rFonts w:eastAsia="Times New Roman" w:cs="Arial"/>
                <w:color w:val="0B0C0C"/>
                <w:sz w:val="22"/>
                <w:szCs w:val="22"/>
                <w:lang w:eastAsia="en-GB"/>
              </w:rPr>
              <w:t xml:space="preserve"> can now include</w:t>
            </w:r>
            <w:r w:rsidR="00F9165C" w:rsidRPr="00F9165C">
              <w:rPr>
                <w:rFonts w:eastAsia="Times New Roman" w:cs="Arial"/>
                <w:color w:val="0B0C0C"/>
                <w:sz w:val="22"/>
                <w:szCs w:val="22"/>
                <w:lang w:eastAsia="en-GB"/>
              </w:rPr>
              <w:t xml:space="preserve">: </w:t>
            </w:r>
          </w:p>
          <w:p w14:paraId="4531C729" w14:textId="77777777" w:rsidR="00FD5A28" w:rsidRPr="00FD5A28" w:rsidRDefault="00FD5A28" w:rsidP="00FD5A28">
            <w:pPr>
              <w:widowControl/>
              <w:shd w:val="clear" w:color="auto" w:fill="F0F4F5"/>
              <w:suppressAutoHyphens w:val="0"/>
              <w:spacing w:after="360"/>
              <w:rPr>
                <w:rFonts w:eastAsia="Times New Roman" w:cs="Arial"/>
                <w:color w:val="212B32"/>
                <w:kern w:val="0"/>
                <w:lang w:val="en-US"/>
              </w:rPr>
            </w:pPr>
            <w:r w:rsidRPr="00FD5A28">
              <w:rPr>
                <w:rFonts w:eastAsia="Times New Roman" w:cs="Arial"/>
                <w:color w:val="212B32"/>
                <w:kern w:val="0"/>
                <w:lang w:val="en-US"/>
              </w:rPr>
              <w:t>Symptoms of COVID-19 can include:</w:t>
            </w:r>
          </w:p>
          <w:p w14:paraId="21B25ABF" w14:textId="77777777" w:rsidR="00FD5A28" w:rsidRPr="00FD5A28" w:rsidRDefault="00FD5A28" w:rsidP="00FD5A28">
            <w:pPr>
              <w:widowControl/>
              <w:numPr>
                <w:ilvl w:val="0"/>
                <w:numId w:val="18"/>
              </w:numPr>
              <w:shd w:val="clear" w:color="auto" w:fill="F0F4F5"/>
              <w:suppressAutoHyphens w:val="0"/>
              <w:spacing w:before="100" w:beforeAutospacing="1" w:after="120"/>
              <w:rPr>
                <w:rFonts w:eastAsia="Times New Roman" w:cs="Arial"/>
                <w:color w:val="212B32"/>
                <w:kern w:val="0"/>
                <w:lang w:val="en-US"/>
              </w:rPr>
            </w:pPr>
            <w:r w:rsidRPr="00FD5A28">
              <w:rPr>
                <w:rFonts w:eastAsia="Times New Roman" w:cs="Arial"/>
                <w:color w:val="212B32"/>
                <w:kern w:val="0"/>
                <w:lang w:val="en-US"/>
              </w:rPr>
              <w:t>a high temperature or shivering (chills) – a high temperature means you feel hot to touch on your chest or back (you do not need to measure your temperature)</w:t>
            </w:r>
          </w:p>
          <w:p w14:paraId="5250059C" w14:textId="77777777" w:rsidR="00FD5A28" w:rsidRPr="00FD5A28" w:rsidRDefault="00FD5A28" w:rsidP="00FD5A28">
            <w:pPr>
              <w:widowControl/>
              <w:numPr>
                <w:ilvl w:val="0"/>
                <w:numId w:val="18"/>
              </w:numPr>
              <w:shd w:val="clear" w:color="auto" w:fill="F0F4F5"/>
              <w:suppressAutoHyphens w:val="0"/>
              <w:spacing w:before="100" w:beforeAutospacing="1" w:after="120"/>
              <w:rPr>
                <w:rFonts w:eastAsia="Times New Roman" w:cs="Arial"/>
                <w:color w:val="212B32"/>
                <w:kern w:val="0"/>
                <w:lang w:val="en-US"/>
              </w:rPr>
            </w:pPr>
            <w:r w:rsidRPr="00FD5A28">
              <w:rPr>
                <w:rFonts w:eastAsia="Times New Roman" w:cs="Arial"/>
                <w:color w:val="212B32"/>
                <w:kern w:val="0"/>
                <w:lang w:val="en-US"/>
              </w:rPr>
              <w:t>a new, continuous cough – this means coughing a lot for more than an hour, or 3 or more coughing episodes in 24 hours</w:t>
            </w:r>
          </w:p>
          <w:p w14:paraId="62F422A9" w14:textId="77777777" w:rsidR="00FD5A28" w:rsidRPr="00FD5A28" w:rsidRDefault="00FD5A28" w:rsidP="00FD5A28">
            <w:pPr>
              <w:widowControl/>
              <w:numPr>
                <w:ilvl w:val="0"/>
                <w:numId w:val="18"/>
              </w:numPr>
              <w:shd w:val="clear" w:color="auto" w:fill="F0F4F5"/>
              <w:suppressAutoHyphens w:val="0"/>
              <w:spacing w:before="100" w:beforeAutospacing="1" w:after="120"/>
              <w:rPr>
                <w:rFonts w:eastAsia="Times New Roman" w:cs="Arial"/>
                <w:color w:val="212B32"/>
                <w:kern w:val="0"/>
                <w:lang w:val="en-US"/>
              </w:rPr>
            </w:pPr>
            <w:r w:rsidRPr="00FD5A28">
              <w:rPr>
                <w:rFonts w:eastAsia="Times New Roman" w:cs="Arial"/>
                <w:color w:val="212B32"/>
                <w:kern w:val="0"/>
                <w:lang w:val="en-US"/>
              </w:rPr>
              <w:t>a loss or change to your sense of smell or taste</w:t>
            </w:r>
          </w:p>
          <w:p w14:paraId="4AE2AA4D" w14:textId="77777777" w:rsidR="00FD5A28" w:rsidRPr="00FD5A28" w:rsidRDefault="00FD5A28" w:rsidP="00FD5A28">
            <w:pPr>
              <w:widowControl/>
              <w:numPr>
                <w:ilvl w:val="0"/>
                <w:numId w:val="18"/>
              </w:numPr>
              <w:shd w:val="clear" w:color="auto" w:fill="F0F4F5"/>
              <w:suppressAutoHyphens w:val="0"/>
              <w:spacing w:before="100" w:beforeAutospacing="1" w:after="120"/>
              <w:rPr>
                <w:rFonts w:eastAsia="Times New Roman" w:cs="Arial"/>
                <w:color w:val="212B32"/>
                <w:kern w:val="0"/>
                <w:lang w:val="en-US"/>
              </w:rPr>
            </w:pPr>
            <w:r w:rsidRPr="00FD5A28">
              <w:rPr>
                <w:rFonts w:eastAsia="Times New Roman" w:cs="Arial"/>
                <w:color w:val="212B32"/>
                <w:kern w:val="0"/>
                <w:lang w:val="en-US"/>
              </w:rPr>
              <w:t>shortness of breath</w:t>
            </w:r>
          </w:p>
          <w:p w14:paraId="74AC1DF1" w14:textId="77777777" w:rsidR="00FD5A28" w:rsidRPr="00FD5A28" w:rsidRDefault="00FD5A28" w:rsidP="00FD5A28">
            <w:pPr>
              <w:widowControl/>
              <w:numPr>
                <w:ilvl w:val="0"/>
                <w:numId w:val="18"/>
              </w:numPr>
              <w:shd w:val="clear" w:color="auto" w:fill="F0F4F5"/>
              <w:suppressAutoHyphens w:val="0"/>
              <w:spacing w:before="100" w:beforeAutospacing="1" w:after="120"/>
              <w:rPr>
                <w:rFonts w:eastAsia="Times New Roman" w:cs="Arial"/>
                <w:color w:val="212B32"/>
                <w:kern w:val="0"/>
                <w:lang w:val="en-US"/>
              </w:rPr>
            </w:pPr>
            <w:r w:rsidRPr="00FD5A28">
              <w:rPr>
                <w:rFonts w:eastAsia="Times New Roman" w:cs="Arial"/>
                <w:color w:val="212B32"/>
                <w:kern w:val="0"/>
                <w:lang w:val="en-US"/>
              </w:rPr>
              <w:t>feeling tired or exhausted</w:t>
            </w:r>
          </w:p>
          <w:p w14:paraId="0A059BD1" w14:textId="77777777" w:rsidR="00FD5A28" w:rsidRPr="00FD5A28" w:rsidRDefault="00FD5A28" w:rsidP="00FD5A28">
            <w:pPr>
              <w:widowControl/>
              <w:numPr>
                <w:ilvl w:val="0"/>
                <w:numId w:val="18"/>
              </w:numPr>
              <w:shd w:val="clear" w:color="auto" w:fill="F0F4F5"/>
              <w:suppressAutoHyphens w:val="0"/>
              <w:spacing w:before="100" w:beforeAutospacing="1" w:after="120"/>
              <w:rPr>
                <w:rFonts w:eastAsia="Times New Roman" w:cs="Arial"/>
                <w:color w:val="212B32"/>
                <w:kern w:val="0"/>
                <w:lang w:val="en-US"/>
              </w:rPr>
            </w:pPr>
            <w:r w:rsidRPr="00FD5A28">
              <w:rPr>
                <w:rFonts w:eastAsia="Times New Roman" w:cs="Arial"/>
                <w:color w:val="212B32"/>
                <w:kern w:val="0"/>
                <w:lang w:val="en-US"/>
              </w:rPr>
              <w:t>an aching body</w:t>
            </w:r>
          </w:p>
          <w:p w14:paraId="14375EBF" w14:textId="77777777" w:rsidR="00FD5A28" w:rsidRPr="00FD5A28" w:rsidRDefault="00FD5A28" w:rsidP="00FD5A28">
            <w:pPr>
              <w:widowControl/>
              <w:numPr>
                <w:ilvl w:val="0"/>
                <w:numId w:val="18"/>
              </w:numPr>
              <w:shd w:val="clear" w:color="auto" w:fill="F0F4F5"/>
              <w:suppressAutoHyphens w:val="0"/>
              <w:spacing w:before="100" w:beforeAutospacing="1" w:after="120"/>
              <w:rPr>
                <w:rFonts w:eastAsia="Times New Roman" w:cs="Arial"/>
                <w:color w:val="212B32"/>
                <w:kern w:val="0"/>
                <w:lang w:val="en-US"/>
              </w:rPr>
            </w:pPr>
            <w:r w:rsidRPr="00FD5A28">
              <w:rPr>
                <w:rFonts w:eastAsia="Times New Roman" w:cs="Arial"/>
                <w:color w:val="212B32"/>
                <w:kern w:val="0"/>
                <w:lang w:val="en-US"/>
              </w:rPr>
              <w:t>a headache</w:t>
            </w:r>
          </w:p>
          <w:p w14:paraId="2B3A733F" w14:textId="77777777" w:rsidR="00FD5A28" w:rsidRPr="00FD5A28" w:rsidRDefault="00FD5A28" w:rsidP="00FD5A28">
            <w:pPr>
              <w:widowControl/>
              <w:numPr>
                <w:ilvl w:val="0"/>
                <w:numId w:val="18"/>
              </w:numPr>
              <w:shd w:val="clear" w:color="auto" w:fill="F0F4F5"/>
              <w:suppressAutoHyphens w:val="0"/>
              <w:spacing w:before="100" w:beforeAutospacing="1" w:after="120"/>
              <w:rPr>
                <w:rFonts w:eastAsia="Times New Roman" w:cs="Arial"/>
                <w:color w:val="212B32"/>
                <w:kern w:val="0"/>
                <w:lang w:val="en-US"/>
              </w:rPr>
            </w:pPr>
            <w:r w:rsidRPr="00FD5A28">
              <w:rPr>
                <w:rFonts w:eastAsia="Times New Roman" w:cs="Arial"/>
                <w:color w:val="212B32"/>
                <w:kern w:val="0"/>
                <w:lang w:val="en-US"/>
              </w:rPr>
              <w:t>a sore throat</w:t>
            </w:r>
          </w:p>
          <w:p w14:paraId="7C63F1A7" w14:textId="77777777" w:rsidR="00FD5A28" w:rsidRPr="00FD5A28" w:rsidRDefault="00FD5A28" w:rsidP="00FD5A28">
            <w:pPr>
              <w:widowControl/>
              <w:numPr>
                <w:ilvl w:val="0"/>
                <w:numId w:val="18"/>
              </w:numPr>
              <w:shd w:val="clear" w:color="auto" w:fill="F0F4F5"/>
              <w:suppressAutoHyphens w:val="0"/>
              <w:spacing w:before="100" w:beforeAutospacing="1" w:after="120"/>
              <w:rPr>
                <w:rFonts w:eastAsia="Times New Roman" w:cs="Arial"/>
                <w:color w:val="212B32"/>
                <w:kern w:val="0"/>
                <w:lang w:val="en-US"/>
              </w:rPr>
            </w:pPr>
            <w:r w:rsidRPr="00FD5A28">
              <w:rPr>
                <w:rFonts w:eastAsia="Times New Roman" w:cs="Arial"/>
                <w:color w:val="212B32"/>
                <w:kern w:val="0"/>
                <w:lang w:val="en-US"/>
              </w:rPr>
              <w:t>a blocked or runny nose</w:t>
            </w:r>
          </w:p>
          <w:p w14:paraId="213A9599" w14:textId="77777777" w:rsidR="00FD5A28" w:rsidRPr="00FD5A28" w:rsidRDefault="00FD5A28" w:rsidP="00FD5A28">
            <w:pPr>
              <w:widowControl/>
              <w:numPr>
                <w:ilvl w:val="0"/>
                <w:numId w:val="18"/>
              </w:numPr>
              <w:shd w:val="clear" w:color="auto" w:fill="F0F4F5"/>
              <w:suppressAutoHyphens w:val="0"/>
              <w:spacing w:before="100" w:beforeAutospacing="1" w:after="120"/>
              <w:rPr>
                <w:rFonts w:eastAsia="Times New Roman" w:cs="Arial"/>
                <w:color w:val="212B32"/>
                <w:kern w:val="0"/>
                <w:lang w:val="en-US"/>
              </w:rPr>
            </w:pPr>
            <w:r w:rsidRPr="00FD5A28">
              <w:rPr>
                <w:rFonts w:eastAsia="Times New Roman" w:cs="Arial"/>
                <w:color w:val="212B32"/>
                <w:kern w:val="0"/>
                <w:lang w:val="en-US"/>
              </w:rPr>
              <w:t>loss of appetite</w:t>
            </w:r>
          </w:p>
          <w:p w14:paraId="5F89C0DB" w14:textId="77777777" w:rsidR="00FD5A28" w:rsidRPr="00FD5A28" w:rsidRDefault="00FD5A28" w:rsidP="00FD5A28">
            <w:pPr>
              <w:widowControl/>
              <w:numPr>
                <w:ilvl w:val="0"/>
                <w:numId w:val="18"/>
              </w:numPr>
              <w:shd w:val="clear" w:color="auto" w:fill="F0F4F5"/>
              <w:suppressAutoHyphens w:val="0"/>
              <w:spacing w:before="100" w:beforeAutospacing="1" w:after="120"/>
              <w:rPr>
                <w:rFonts w:eastAsia="Times New Roman" w:cs="Arial"/>
                <w:color w:val="212B32"/>
                <w:kern w:val="0"/>
                <w:lang w:val="en-US"/>
              </w:rPr>
            </w:pPr>
            <w:r w:rsidRPr="00FD5A28">
              <w:rPr>
                <w:rFonts w:eastAsia="Times New Roman" w:cs="Arial"/>
                <w:color w:val="212B32"/>
                <w:kern w:val="0"/>
                <w:lang w:val="en-US"/>
              </w:rPr>
              <w:t>diarrhoea</w:t>
            </w:r>
          </w:p>
          <w:p w14:paraId="42B88D31" w14:textId="77777777" w:rsidR="00FD5A28" w:rsidRPr="00FD5A28" w:rsidRDefault="00FD5A28" w:rsidP="00FD5A28">
            <w:pPr>
              <w:widowControl/>
              <w:numPr>
                <w:ilvl w:val="0"/>
                <w:numId w:val="18"/>
              </w:numPr>
              <w:shd w:val="clear" w:color="auto" w:fill="F0F4F5"/>
              <w:suppressAutoHyphens w:val="0"/>
              <w:spacing w:before="100" w:beforeAutospacing="1"/>
              <w:rPr>
                <w:rFonts w:eastAsia="Times New Roman" w:cs="Arial"/>
                <w:color w:val="212B32"/>
                <w:kern w:val="0"/>
                <w:lang w:val="en-US"/>
              </w:rPr>
            </w:pPr>
            <w:r w:rsidRPr="00FD5A28">
              <w:rPr>
                <w:rFonts w:eastAsia="Times New Roman" w:cs="Arial"/>
                <w:color w:val="212B32"/>
                <w:kern w:val="0"/>
                <w:lang w:val="en-US"/>
              </w:rPr>
              <w:t>feeling sick or being sick</w:t>
            </w:r>
          </w:p>
          <w:p w14:paraId="7AACB88F" w14:textId="428DF391" w:rsidR="00B9197F" w:rsidRPr="00BF7CB9" w:rsidRDefault="00B9197F" w:rsidP="00B9197F">
            <w:pPr>
              <w:shd w:val="clear" w:color="auto" w:fill="FFFFFF"/>
              <w:rPr>
                <w:rFonts w:cs="Arial"/>
                <w:sz w:val="22"/>
                <w:szCs w:val="22"/>
              </w:rPr>
            </w:pPr>
            <w:r w:rsidRPr="00F02900">
              <w:rPr>
                <w:rFonts w:cs="Arial"/>
                <w:color w:val="0B0C0C"/>
                <w:sz w:val="22"/>
                <w:szCs w:val="22"/>
                <w:shd w:val="clear" w:color="auto" w:fill="FFFFFF"/>
              </w:rPr>
              <w:t xml:space="preserve">In the staff room all cutlery and crockery </w:t>
            </w:r>
            <w:r w:rsidR="00E51846" w:rsidRPr="00F02900">
              <w:rPr>
                <w:rFonts w:cs="Arial"/>
                <w:color w:val="0B0C0C"/>
                <w:sz w:val="22"/>
                <w:szCs w:val="22"/>
                <w:shd w:val="clear" w:color="auto" w:fill="FFFFFF"/>
              </w:rPr>
              <w:t>etc.</w:t>
            </w:r>
            <w:r w:rsidRPr="00F02900">
              <w:rPr>
                <w:rFonts w:cs="Arial"/>
                <w:color w:val="0B0C0C"/>
                <w:sz w:val="22"/>
                <w:szCs w:val="22"/>
                <w:shd w:val="clear" w:color="auto" w:fill="FFFFFF"/>
              </w:rPr>
              <w:t xml:space="preserve"> to be cleaned in the dishwasher which can clean everything at a high temperature. No washing up to be left on surfaces or draining board.</w:t>
            </w:r>
            <w:r w:rsidR="005547C4">
              <w:rPr>
                <w:rFonts w:cs="Arial"/>
                <w:color w:val="0B0C0C"/>
                <w:sz w:val="22"/>
                <w:szCs w:val="22"/>
                <w:shd w:val="clear" w:color="auto" w:fill="FFFFFF"/>
              </w:rPr>
              <w:t xml:space="preserve"> This includes the poppy</w:t>
            </w:r>
            <w:r w:rsidR="008D3E64" w:rsidRPr="00F02900">
              <w:rPr>
                <w:rFonts w:cs="Arial"/>
                <w:color w:val="0B0C0C"/>
                <w:sz w:val="22"/>
                <w:szCs w:val="22"/>
                <w:shd w:val="clear" w:color="auto" w:fill="FFFFFF"/>
              </w:rPr>
              <w:t xml:space="preserve"> staff room- staff to put all their crockery and utensils in staff room dishwasher</w:t>
            </w:r>
          </w:p>
        </w:tc>
        <w:tc>
          <w:tcPr>
            <w:tcW w:w="974" w:type="dxa"/>
            <w:tcBorders>
              <w:bottom w:val="single" w:sz="4" w:space="0" w:color="auto"/>
            </w:tcBorders>
            <w:shd w:val="clear" w:color="auto" w:fill="auto"/>
          </w:tcPr>
          <w:p w14:paraId="4F3143C1" w14:textId="4FB77989" w:rsidR="00BF1054" w:rsidRPr="001B643A" w:rsidRDefault="00D47D0A" w:rsidP="00625EE2">
            <w:pPr>
              <w:widowControl/>
              <w:jc w:val="center"/>
              <w:rPr>
                <w:rFonts w:cs="Arial"/>
                <w:sz w:val="22"/>
                <w:szCs w:val="22"/>
              </w:rPr>
            </w:pPr>
            <w:r>
              <w:rPr>
                <w:rFonts w:cs="Arial"/>
                <w:sz w:val="22"/>
                <w:szCs w:val="22"/>
              </w:rPr>
              <w:lastRenderedPageBreak/>
              <w:t>12</w:t>
            </w:r>
          </w:p>
        </w:tc>
        <w:tc>
          <w:tcPr>
            <w:tcW w:w="4602" w:type="dxa"/>
            <w:shd w:val="clear" w:color="auto" w:fill="auto"/>
          </w:tcPr>
          <w:p w14:paraId="627FF484" w14:textId="1A36ACCB" w:rsidR="0097099C" w:rsidRPr="0097099C" w:rsidRDefault="0097099C" w:rsidP="001B43A3">
            <w:pPr>
              <w:rPr>
                <w:rFonts w:cs="Arial"/>
                <w:color w:val="0B0C0C"/>
                <w:sz w:val="22"/>
                <w:szCs w:val="22"/>
                <w:shd w:val="clear" w:color="auto" w:fill="FFFFFF"/>
              </w:rPr>
            </w:pPr>
            <w:r w:rsidRPr="0097099C">
              <w:rPr>
                <w:rFonts w:cs="Arial"/>
                <w:color w:val="0B0C0C"/>
                <w:sz w:val="22"/>
                <w:szCs w:val="22"/>
                <w:shd w:val="clear" w:color="auto" w:fill="FFFFFF"/>
              </w:rPr>
              <w:t xml:space="preserve">Hand washing routines must be built into everyday school culture, and </w:t>
            </w:r>
            <w:r>
              <w:rPr>
                <w:rFonts w:cs="Arial"/>
                <w:color w:val="0B0C0C"/>
                <w:sz w:val="22"/>
                <w:szCs w:val="22"/>
                <w:shd w:val="clear" w:color="auto" w:fill="FFFFFF"/>
              </w:rPr>
              <w:t xml:space="preserve">staff to </w:t>
            </w:r>
            <w:r w:rsidRPr="0097099C">
              <w:rPr>
                <w:rFonts w:cs="Arial"/>
                <w:color w:val="0B0C0C"/>
                <w:sz w:val="22"/>
                <w:szCs w:val="22"/>
                <w:shd w:val="clear" w:color="auto" w:fill="FFFFFF"/>
              </w:rPr>
              <w:t>ensure younger children and those with complex needs understand the need to follow them.</w:t>
            </w:r>
            <w:r>
              <w:rPr>
                <w:rFonts w:cs="Arial"/>
                <w:color w:val="0B0C0C"/>
                <w:sz w:val="22"/>
                <w:szCs w:val="22"/>
                <w:shd w:val="clear" w:color="auto" w:fill="FFFFFF"/>
              </w:rPr>
              <w:t xml:space="preserve"> Skin friendly cleaning wipes can also be used as an alternative.</w:t>
            </w:r>
          </w:p>
          <w:p w14:paraId="0C7D667D" w14:textId="2FD39175" w:rsidR="00BF1054" w:rsidRPr="009A6615" w:rsidRDefault="001B43A3" w:rsidP="001B43A3">
            <w:pPr>
              <w:rPr>
                <w:rFonts w:cs="Arial"/>
                <w:sz w:val="22"/>
                <w:szCs w:val="22"/>
              </w:rPr>
            </w:pPr>
            <w:r w:rsidRPr="009A6615">
              <w:rPr>
                <w:rFonts w:cs="Arial"/>
                <w:sz w:val="22"/>
                <w:szCs w:val="22"/>
              </w:rPr>
              <w:t>Hand sanitiser dispenser installed under the canopy of the entrance outside for staff, parents/carers and visitors to use prior to entry</w:t>
            </w:r>
            <w:r w:rsidR="00625EE2" w:rsidRPr="009A6615">
              <w:rPr>
                <w:rFonts w:cs="Arial"/>
                <w:sz w:val="22"/>
                <w:szCs w:val="22"/>
              </w:rPr>
              <w:t>.</w:t>
            </w:r>
          </w:p>
          <w:p w14:paraId="1739EC93" w14:textId="77777777" w:rsidR="0097099C" w:rsidRDefault="00625EE2" w:rsidP="001B643A">
            <w:pPr>
              <w:rPr>
                <w:rFonts w:cs="Arial"/>
                <w:sz w:val="22"/>
                <w:szCs w:val="22"/>
              </w:rPr>
            </w:pPr>
            <w:r w:rsidRPr="009A6615">
              <w:rPr>
                <w:rFonts w:cs="Arial"/>
                <w:sz w:val="22"/>
                <w:szCs w:val="22"/>
              </w:rPr>
              <w:t xml:space="preserve"> Lidded (and where possible foot pedal operated lidded bins) available in each room.</w:t>
            </w:r>
            <w:r w:rsidR="0097099C">
              <w:rPr>
                <w:rFonts w:cs="Arial"/>
                <w:sz w:val="22"/>
                <w:szCs w:val="22"/>
              </w:rPr>
              <w:t xml:space="preserve"> </w:t>
            </w:r>
            <w:r w:rsidR="0097099C" w:rsidRPr="009A6615">
              <w:rPr>
                <w:rFonts w:cs="Arial"/>
                <w:sz w:val="22"/>
                <w:szCs w:val="22"/>
              </w:rPr>
              <w:t>Catch it, bin it, kill it visual signs on all lidded bins.</w:t>
            </w:r>
            <w:r w:rsidR="0097099C">
              <w:rPr>
                <w:rFonts w:cs="Arial"/>
                <w:sz w:val="22"/>
                <w:szCs w:val="22"/>
              </w:rPr>
              <w:t xml:space="preserve"> </w:t>
            </w:r>
          </w:p>
          <w:p w14:paraId="5FF8B710" w14:textId="73C63DB3" w:rsidR="001B643A" w:rsidRDefault="0097099C" w:rsidP="001B643A">
            <w:pPr>
              <w:rPr>
                <w:rFonts w:cs="Arial"/>
                <w:b/>
                <w:sz w:val="22"/>
                <w:szCs w:val="22"/>
              </w:rPr>
            </w:pPr>
            <w:r>
              <w:rPr>
                <w:rFonts w:cs="Arial"/>
                <w:sz w:val="22"/>
                <w:szCs w:val="22"/>
              </w:rPr>
              <w:t>B</w:t>
            </w:r>
            <w:r w:rsidR="00625EE2" w:rsidRPr="009A6615">
              <w:rPr>
                <w:rFonts w:cs="Arial"/>
                <w:sz w:val="22"/>
                <w:szCs w:val="22"/>
              </w:rPr>
              <w:t xml:space="preserve">ins are emptied at lunchtime as well as the end of the day and again if there is a suspected corona virus case in school- see also </w:t>
            </w:r>
            <w:r w:rsidR="001B643A" w:rsidRPr="009A6615">
              <w:rPr>
                <w:rFonts w:cs="Arial"/>
                <w:b/>
                <w:sz w:val="22"/>
                <w:szCs w:val="22"/>
              </w:rPr>
              <w:t>Cleaning after a suspected or confirmed case of Coronavirus.</w:t>
            </w:r>
          </w:p>
          <w:p w14:paraId="597DB798" w14:textId="7EE19FE2" w:rsidR="00B454E5" w:rsidRDefault="00B454E5" w:rsidP="001B643A">
            <w:pPr>
              <w:rPr>
                <w:rFonts w:cs="Arial"/>
                <w:b/>
                <w:sz w:val="22"/>
                <w:szCs w:val="22"/>
              </w:rPr>
            </w:pPr>
          </w:p>
          <w:p w14:paraId="431F19AE" w14:textId="71D98B8C" w:rsidR="00874825" w:rsidRPr="009A6615" w:rsidRDefault="00B454E5" w:rsidP="0097099C">
            <w:pPr>
              <w:widowControl/>
              <w:rPr>
                <w:rFonts w:cs="Arial"/>
                <w:sz w:val="22"/>
                <w:szCs w:val="22"/>
              </w:rPr>
            </w:pPr>
            <w:r>
              <w:rPr>
                <w:rFonts w:cs="Arial"/>
                <w:color w:val="auto"/>
                <w:sz w:val="22"/>
                <w:szCs w:val="22"/>
              </w:rPr>
              <w:t>Acrylic sheet</w:t>
            </w:r>
            <w:r w:rsidRPr="001B643A">
              <w:rPr>
                <w:rFonts w:cs="Arial"/>
                <w:color w:val="auto"/>
                <w:sz w:val="22"/>
                <w:szCs w:val="22"/>
              </w:rPr>
              <w:t xml:space="preserve"> to protect office </w:t>
            </w:r>
            <w:r>
              <w:rPr>
                <w:rFonts w:cs="Arial"/>
                <w:color w:val="auto"/>
                <w:sz w:val="22"/>
                <w:szCs w:val="22"/>
              </w:rPr>
              <w:t>staff at sliding window when window is open.</w:t>
            </w:r>
          </w:p>
          <w:p w14:paraId="130CE21E" w14:textId="7CCE52F6" w:rsidR="00F9165C" w:rsidRPr="009A6615" w:rsidRDefault="00F9165C" w:rsidP="001B43A3">
            <w:pPr>
              <w:rPr>
                <w:rFonts w:cs="Arial"/>
                <w:sz w:val="22"/>
                <w:szCs w:val="22"/>
              </w:rPr>
            </w:pPr>
          </w:p>
          <w:p w14:paraId="1251A1F4" w14:textId="0E97D314" w:rsidR="00F9165C" w:rsidRPr="009A6615" w:rsidRDefault="00205C72" w:rsidP="001B43A3">
            <w:pPr>
              <w:rPr>
                <w:rFonts w:cs="Arial"/>
                <w:sz w:val="22"/>
                <w:szCs w:val="22"/>
              </w:rPr>
            </w:pPr>
            <w:r>
              <w:rPr>
                <w:rFonts w:cs="Arial"/>
                <w:sz w:val="22"/>
                <w:szCs w:val="22"/>
              </w:rPr>
              <w:t xml:space="preserve">Staff in each group to ensure </w:t>
            </w:r>
            <w:r w:rsidR="00F9165C" w:rsidRPr="009A6615">
              <w:rPr>
                <w:rFonts w:cs="Arial"/>
                <w:sz w:val="22"/>
                <w:szCs w:val="22"/>
              </w:rPr>
              <w:t>cleaning station boxes are replenished</w:t>
            </w:r>
          </w:p>
          <w:p w14:paraId="4AD77982" w14:textId="77777777" w:rsidR="00874825" w:rsidRPr="009A6615" w:rsidRDefault="00874825" w:rsidP="001B43A3">
            <w:pPr>
              <w:rPr>
                <w:rFonts w:cs="Arial"/>
                <w:sz w:val="22"/>
                <w:szCs w:val="22"/>
              </w:rPr>
            </w:pPr>
          </w:p>
          <w:p w14:paraId="58FBFDF2" w14:textId="77701D7F" w:rsidR="00874825" w:rsidRPr="009A6615" w:rsidRDefault="00874825" w:rsidP="00874825">
            <w:pPr>
              <w:widowControl/>
              <w:rPr>
                <w:rFonts w:eastAsia="Times New Roman" w:cs="Arial"/>
                <w:color w:val="0B0C0C"/>
                <w:sz w:val="22"/>
                <w:szCs w:val="22"/>
                <w:lang w:eastAsia="en-GB"/>
              </w:rPr>
            </w:pPr>
            <w:r w:rsidRPr="009A6615">
              <w:rPr>
                <w:rFonts w:eastAsia="Times New Roman" w:cs="Arial"/>
                <w:color w:val="0B0C0C"/>
                <w:sz w:val="22"/>
                <w:szCs w:val="22"/>
                <w:lang w:eastAsia="en-GB"/>
              </w:rPr>
              <w:t xml:space="preserve">Some children and young people with special educational needs, may be unable to follow social distancing guidelines, or require personal care support. In these circumstances, staff need to increase their </w:t>
            </w:r>
            <w:r w:rsidRPr="009A6615">
              <w:rPr>
                <w:rFonts w:eastAsia="Times New Roman" w:cs="Arial"/>
                <w:color w:val="0B0C0C"/>
                <w:sz w:val="22"/>
                <w:szCs w:val="22"/>
                <w:lang w:eastAsia="en-GB"/>
              </w:rPr>
              <w:lastRenderedPageBreak/>
              <w:t>level of self-protection, such as minimising close contact (where appropriate), cleaning frequently touched surfaces, and carrying out more frequent handwashing.</w:t>
            </w:r>
          </w:p>
          <w:p w14:paraId="23288102" w14:textId="76E4DDCD" w:rsidR="009A6615" w:rsidRPr="009A6615" w:rsidRDefault="009A6615" w:rsidP="00874825">
            <w:pPr>
              <w:widowControl/>
              <w:rPr>
                <w:rFonts w:eastAsia="Times New Roman" w:cs="Arial"/>
                <w:color w:val="0B0C0C"/>
                <w:sz w:val="22"/>
                <w:szCs w:val="22"/>
                <w:lang w:eastAsia="en-GB"/>
              </w:rPr>
            </w:pPr>
          </w:p>
          <w:p w14:paraId="3CA446CD" w14:textId="15FE6CBB" w:rsidR="00874825" w:rsidRPr="008A5CE6" w:rsidRDefault="00874825" w:rsidP="005547C4">
            <w:pPr>
              <w:rPr>
                <w:rFonts w:cs="Arial"/>
                <w:sz w:val="22"/>
                <w:szCs w:val="22"/>
              </w:rPr>
            </w:pPr>
          </w:p>
        </w:tc>
        <w:tc>
          <w:tcPr>
            <w:tcW w:w="1217" w:type="dxa"/>
            <w:shd w:val="clear" w:color="auto" w:fill="auto"/>
          </w:tcPr>
          <w:p w14:paraId="359E0FDE" w14:textId="03465B5D" w:rsidR="00BF1054" w:rsidRPr="00470948" w:rsidRDefault="00E57149" w:rsidP="00625EE2">
            <w:pPr>
              <w:jc w:val="center"/>
              <w:rPr>
                <w:rFonts w:cs="Arial"/>
              </w:rPr>
            </w:pPr>
            <w:r>
              <w:rPr>
                <w:rFonts w:cs="Arial"/>
              </w:rPr>
              <w:lastRenderedPageBreak/>
              <w:t>6</w:t>
            </w:r>
          </w:p>
        </w:tc>
      </w:tr>
      <w:tr w:rsidR="00BF1054" w:rsidRPr="00470948" w14:paraId="21F028E2" w14:textId="77777777" w:rsidTr="00F02900">
        <w:trPr>
          <w:jc w:val="center"/>
        </w:trPr>
        <w:tc>
          <w:tcPr>
            <w:tcW w:w="2197" w:type="dxa"/>
            <w:shd w:val="clear" w:color="auto" w:fill="auto"/>
          </w:tcPr>
          <w:p w14:paraId="6CD90578" w14:textId="0A1C3556" w:rsidR="00BF1054" w:rsidRPr="001B643A" w:rsidRDefault="007474C0" w:rsidP="000B43E5">
            <w:pPr>
              <w:rPr>
                <w:rFonts w:cs="Arial"/>
                <w:sz w:val="22"/>
                <w:szCs w:val="22"/>
              </w:rPr>
            </w:pPr>
            <w:r w:rsidRPr="001B643A">
              <w:rPr>
                <w:rFonts w:cs="Arial"/>
                <w:b/>
                <w:sz w:val="22"/>
                <w:szCs w:val="22"/>
              </w:rPr>
              <w:lastRenderedPageBreak/>
              <w:t>Cleaning</w:t>
            </w:r>
            <w:r w:rsidR="000B43E5">
              <w:rPr>
                <w:rFonts w:cs="Arial"/>
                <w:b/>
                <w:sz w:val="22"/>
                <w:szCs w:val="22"/>
              </w:rPr>
              <w:t>- increased cleaning needed</w:t>
            </w:r>
          </w:p>
        </w:tc>
        <w:tc>
          <w:tcPr>
            <w:tcW w:w="1177" w:type="dxa"/>
            <w:shd w:val="clear" w:color="auto" w:fill="auto"/>
          </w:tcPr>
          <w:p w14:paraId="5CB3D004" w14:textId="2304286E" w:rsidR="00BF1054" w:rsidRPr="001B643A" w:rsidRDefault="00D47D0A" w:rsidP="00D47D0A">
            <w:pPr>
              <w:jc w:val="center"/>
              <w:rPr>
                <w:rFonts w:cs="Arial"/>
                <w:sz w:val="22"/>
                <w:szCs w:val="22"/>
              </w:rPr>
            </w:pPr>
            <w:r>
              <w:rPr>
                <w:rFonts w:cs="Arial"/>
                <w:sz w:val="22"/>
                <w:szCs w:val="22"/>
              </w:rPr>
              <w:t>A-H</w:t>
            </w:r>
          </w:p>
        </w:tc>
        <w:tc>
          <w:tcPr>
            <w:tcW w:w="5079" w:type="dxa"/>
            <w:shd w:val="clear" w:color="auto" w:fill="auto"/>
          </w:tcPr>
          <w:p w14:paraId="15D5C935" w14:textId="5EF6398C" w:rsidR="00BF1054" w:rsidRPr="001B643A" w:rsidRDefault="00A42D84" w:rsidP="00A474D7">
            <w:pPr>
              <w:widowControl/>
              <w:rPr>
                <w:rFonts w:cs="Arial"/>
                <w:sz w:val="22"/>
                <w:szCs w:val="22"/>
              </w:rPr>
            </w:pPr>
            <w:r w:rsidRPr="00807F3F">
              <w:rPr>
                <w:rFonts w:cs="Arial"/>
                <w:sz w:val="22"/>
                <w:szCs w:val="22"/>
              </w:rPr>
              <w:t>Deep clean the kitchen prior to opening before food preparation resumes</w:t>
            </w:r>
          </w:p>
          <w:p w14:paraId="5C623403" w14:textId="4772E9DB" w:rsidR="00E107A2" w:rsidRPr="001B643A" w:rsidRDefault="00E107A2" w:rsidP="00A474D7">
            <w:pPr>
              <w:widowControl/>
              <w:rPr>
                <w:rFonts w:cs="Arial"/>
                <w:sz w:val="22"/>
                <w:szCs w:val="22"/>
              </w:rPr>
            </w:pPr>
          </w:p>
          <w:p w14:paraId="6FA2E123" w14:textId="27194C77" w:rsidR="00C018CF" w:rsidRPr="001B643A" w:rsidRDefault="00C018CF" w:rsidP="00A474D7">
            <w:pPr>
              <w:widowControl/>
              <w:rPr>
                <w:rFonts w:cs="Arial"/>
                <w:sz w:val="22"/>
                <w:szCs w:val="22"/>
              </w:rPr>
            </w:pPr>
            <w:r w:rsidRPr="001B643A">
              <w:rPr>
                <w:rFonts w:cs="Arial"/>
                <w:sz w:val="22"/>
                <w:szCs w:val="22"/>
              </w:rPr>
              <w:t xml:space="preserve">All frequently touched surfaces, equipment, </w:t>
            </w:r>
            <w:r w:rsidR="00AA0821" w:rsidRPr="001B643A">
              <w:rPr>
                <w:rFonts w:cs="Arial"/>
                <w:sz w:val="22"/>
                <w:szCs w:val="22"/>
              </w:rPr>
              <w:t>toys, books, light switches, door handles and plates,</w:t>
            </w:r>
            <w:r w:rsidRPr="001B643A">
              <w:rPr>
                <w:rFonts w:cs="Arial"/>
                <w:sz w:val="22"/>
                <w:szCs w:val="22"/>
              </w:rPr>
              <w:t xml:space="preserve"> </w:t>
            </w:r>
            <w:r w:rsidR="00526B01" w:rsidRPr="001B643A">
              <w:rPr>
                <w:rFonts w:cs="Arial"/>
                <w:sz w:val="22"/>
                <w:szCs w:val="22"/>
              </w:rPr>
              <w:t xml:space="preserve">grab rails in corridors and </w:t>
            </w:r>
            <w:r w:rsidR="001750D9" w:rsidRPr="001B643A">
              <w:rPr>
                <w:rFonts w:cs="Arial"/>
                <w:sz w:val="22"/>
                <w:szCs w:val="22"/>
              </w:rPr>
              <w:t>stairwells, toilets</w:t>
            </w:r>
            <w:r w:rsidRPr="001B643A">
              <w:rPr>
                <w:rFonts w:cs="Arial"/>
                <w:sz w:val="22"/>
                <w:szCs w:val="22"/>
              </w:rPr>
              <w:t xml:space="preserve"> </w:t>
            </w:r>
            <w:r w:rsidR="006915E5" w:rsidRPr="001B643A">
              <w:rPr>
                <w:rFonts w:cs="Arial"/>
                <w:sz w:val="22"/>
                <w:szCs w:val="22"/>
              </w:rPr>
              <w:t xml:space="preserve">and sinks </w:t>
            </w:r>
            <w:r w:rsidRPr="001B643A">
              <w:rPr>
                <w:rFonts w:cs="Arial"/>
                <w:sz w:val="22"/>
                <w:szCs w:val="22"/>
              </w:rPr>
              <w:t>used during the day both inside and outside</w:t>
            </w:r>
            <w:r w:rsidR="00AA0821" w:rsidRPr="001B643A">
              <w:rPr>
                <w:rFonts w:cs="Arial"/>
                <w:sz w:val="22"/>
                <w:szCs w:val="22"/>
              </w:rPr>
              <w:t xml:space="preserve"> to be cleaned</w:t>
            </w:r>
            <w:r w:rsidR="006915E5" w:rsidRPr="001B643A">
              <w:rPr>
                <w:rFonts w:cs="Arial"/>
                <w:sz w:val="22"/>
                <w:szCs w:val="22"/>
              </w:rPr>
              <w:t xml:space="preserve"> thoroughly </w:t>
            </w:r>
            <w:r w:rsidR="00A806EA">
              <w:rPr>
                <w:rFonts w:cs="Arial"/>
                <w:sz w:val="22"/>
                <w:szCs w:val="22"/>
              </w:rPr>
              <w:t>and more frequently each day</w:t>
            </w:r>
            <w:r w:rsidR="006915E5" w:rsidRPr="001B643A">
              <w:rPr>
                <w:rFonts w:cs="Arial"/>
                <w:sz w:val="22"/>
                <w:szCs w:val="22"/>
              </w:rPr>
              <w:t xml:space="preserve"> with virucidal spray.</w:t>
            </w:r>
          </w:p>
          <w:p w14:paraId="641C5C48" w14:textId="7F435EE0" w:rsidR="006915E5" w:rsidRPr="001B643A" w:rsidRDefault="006915E5" w:rsidP="00A474D7">
            <w:pPr>
              <w:widowControl/>
              <w:rPr>
                <w:rFonts w:cs="Arial"/>
                <w:sz w:val="22"/>
                <w:szCs w:val="22"/>
              </w:rPr>
            </w:pPr>
          </w:p>
          <w:p w14:paraId="4FE14726" w14:textId="640E0922" w:rsidR="006915E5" w:rsidRPr="001B643A" w:rsidRDefault="006915E5" w:rsidP="00A474D7">
            <w:pPr>
              <w:widowControl/>
              <w:rPr>
                <w:rFonts w:cs="Arial"/>
                <w:sz w:val="22"/>
                <w:szCs w:val="22"/>
              </w:rPr>
            </w:pPr>
            <w:r w:rsidRPr="001B643A">
              <w:rPr>
                <w:rFonts w:cs="Arial"/>
                <w:sz w:val="22"/>
                <w:szCs w:val="22"/>
              </w:rPr>
              <w:t>Stringent cleaning for food preparation and dining areas and</w:t>
            </w:r>
            <w:r w:rsidR="00A806EA">
              <w:rPr>
                <w:rFonts w:cs="Arial"/>
                <w:sz w:val="22"/>
                <w:szCs w:val="22"/>
              </w:rPr>
              <w:t>/or</w:t>
            </w:r>
            <w:r w:rsidRPr="001B643A">
              <w:rPr>
                <w:rFonts w:cs="Arial"/>
                <w:sz w:val="22"/>
                <w:szCs w:val="22"/>
              </w:rPr>
              <w:t xml:space="preserve"> table coverings in classrooms with virucidal spray.</w:t>
            </w:r>
          </w:p>
          <w:p w14:paraId="5FD31E13" w14:textId="77777777" w:rsidR="00AA0821" w:rsidRPr="001B643A" w:rsidRDefault="00AA0821" w:rsidP="00A474D7">
            <w:pPr>
              <w:widowControl/>
              <w:rPr>
                <w:rFonts w:cs="Arial"/>
                <w:sz w:val="22"/>
                <w:szCs w:val="22"/>
              </w:rPr>
            </w:pPr>
          </w:p>
          <w:p w14:paraId="048B1EDE" w14:textId="0514B7FF" w:rsidR="00AA0821" w:rsidRPr="001B643A" w:rsidRDefault="00AA0821" w:rsidP="00A474D7">
            <w:pPr>
              <w:widowControl/>
              <w:rPr>
                <w:rFonts w:cs="Arial"/>
                <w:sz w:val="22"/>
                <w:szCs w:val="22"/>
              </w:rPr>
            </w:pPr>
            <w:r w:rsidRPr="001B643A">
              <w:rPr>
                <w:rFonts w:cs="Arial"/>
                <w:sz w:val="22"/>
                <w:szCs w:val="22"/>
              </w:rPr>
              <w:t>Cleaning box stations in each office</w:t>
            </w:r>
            <w:r w:rsidR="00A806EA">
              <w:rPr>
                <w:rFonts w:cs="Arial"/>
                <w:sz w:val="22"/>
                <w:szCs w:val="22"/>
              </w:rPr>
              <w:t xml:space="preserve">, </w:t>
            </w:r>
            <w:r w:rsidR="002251D3">
              <w:rPr>
                <w:rFonts w:cs="Arial"/>
                <w:sz w:val="22"/>
                <w:szCs w:val="22"/>
              </w:rPr>
              <w:t>toilet</w:t>
            </w:r>
            <w:r w:rsidRPr="001B643A">
              <w:rPr>
                <w:rFonts w:cs="Arial"/>
                <w:sz w:val="22"/>
                <w:szCs w:val="22"/>
              </w:rPr>
              <w:t xml:space="preserve"> and classroom.</w:t>
            </w:r>
          </w:p>
          <w:p w14:paraId="5B8F501D" w14:textId="77777777" w:rsidR="00AA0821" w:rsidRPr="001B643A" w:rsidRDefault="00AA0821" w:rsidP="00A474D7">
            <w:pPr>
              <w:widowControl/>
              <w:rPr>
                <w:rFonts w:cs="Arial"/>
                <w:sz w:val="22"/>
                <w:szCs w:val="22"/>
              </w:rPr>
            </w:pPr>
          </w:p>
          <w:p w14:paraId="412A4F07" w14:textId="77777777" w:rsidR="00AA0821" w:rsidRPr="001B643A" w:rsidRDefault="00AA0821" w:rsidP="00A474D7">
            <w:pPr>
              <w:widowControl/>
              <w:rPr>
                <w:rFonts w:cs="Arial"/>
                <w:sz w:val="22"/>
                <w:szCs w:val="22"/>
              </w:rPr>
            </w:pPr>
            <w:r w:rsidRPr="001B643A">
              <w:rPr>
                <w:rFonts w:cs="Arial"/>
                <w:sz w:val="22"/>
                <w:szCs w:val="22"/>
              </w:rPr>
              <w:t>Specific cleaning box station with extra PPE in each isolation area.</w:t>
            </w:r>
          </w:p>
          <w:p w14:paraId="2EDDC917" w14:textId="77777777" w:rsidR="00E87247" w:rsidRPr="001B643A" w:rsidRDefault="00E87247" w:rsidP="00A474D7">
            <w:pPr>
              <w:widowControl/>
              <w:rPr>
                <w:rFonts w:cs="Arial"/>
                <w:sz w:val="22"/>
                <w:szCs w:val="22"/>
              </w:rPr>
            </w:pPr>
          </w:p>
          <w:p w14:paraId="5D7DD380" w14:textId="65581DA8" w:rsidR="00E87247" w:rsidRPr="001B643A" w:rsidRDefault="00E87247" w:rsidP="00A474D7">
            <w:pPr>
              <w:widowControl/>
              <w:rPr>
                <w:rFonts w:cs="Arial"/>
                <w:sz w:val="22"/>
                <w:szCs w:val="22"/>
              </w:rPr>
            </w:pPr>
            <w:r w:rsidRPr="001B643A">
              <w:rPr>
                <w:rFonts w:cs="Arial"/>
                <w:sz w:val="22"/>
                <w:szCs w:val="22"/>
              </w:rPr>
              <w:t>Remove unnecessary items from learning environments, where there is space to store them elsewhere. Remove all soft toys, toys that are hard to clean, such as those with intricate parts, soft furnishings e.g. pillows, cushions, bean bags and rugs.</w:t>
            </w:r>
          </w:p>
          <w:p w14:paraId="0076A7C7" w14:textId="13738E42" w:rsidR="00D21E65" w:rsidRPr="001B643A" w:rsidRDefault="00D21E65" w:rsidP="00A474D7">
            <w:pPr>
              <w:widowControl/>
              <w:rPr>
                <w:rFonts w:cs="Arial"/>
                <w:sz w:val="22"/>
                <w:szCs w:val="22"/>
              </w:rPr>
            </w:pPr>
          </w:p>
          <w:p w14:paraId="53253971" w14:textId="5893F294" w:rsidR="00D21E65" w:rsidRPr="001B643A" w:rsidRDefault="00D21E65" w:rsidP="00A474D7">
            <w:pPr>
              <w:widowControl/>
              <w:rPr>
                <w:rFonts w:cs="Arial"/>
                <w:sz w:val="22"/>
                <w:szCs w:val="22"/>
              </w:rPr>
            </w:pPr>
            <w:r w:rsidRPr="001B643A">
              <w:rPr>
                <w:rFonts w:cs="Arial"/>
                <w:sz w:val="22"/>
                <w:szCs w:val="22"/>
              </w:rPr>
              <w:t>Ensure any toys that are shared can easily be cleaned between groups use.</w:t>
            </w:r>
          </w:p>
          <w:p w14:paraId="2CA9644F" w14:textId="77777777" w:rsidR="00E87247" w:rsidRPr="001B643A" w:rsidRDefault="00E87247" w:rsidP="00A474D7">
            <w:pPr>
              <w:widowControl/>
              <w:rPr>
                <w:rFonts w:cs="Arial"/>
                <w:sz w:val="22"/>
                <w:szCs w:val="22"/>
              </w:rPr>
            </w:pPr>
          </w:p>
          <w:p w14:paraId="0BFC9899" w14:textId="242AF372" w:rsidR="00E87247" w:rsidRPr="001B643A" w:rsidRDefault="00E87247" w:rsidP="00A474D7">
            <w:pPr>
              <w:widowControl/>
              <w:rPr>
                <w:rFonts w:cs="Arial"/>
                <w:sz w:val="22"/>
                <w:szCs w:val="22"/>
              </w:rPr>
            </w:pPr>
            <w:r w:rsidRPr="001B643A">
              <w:rPr>
                <w:rFonts w:cs="Arial"/>
                <w:sz w:val="22"/>
                <w:szCs w:val="22"/>
              </w:rPr>
              <w:t>Kitchen food deliveries to be supplied as normal th</w:t>
            </w:r>
            <w:r w:rsidR="00D21E65" w:rsidRPr="001B643A">
              <w:rPr>
                <w:rFonts w:cs="Arial"/>
                <w:sz w:val="22"/>
                <w:szCs w:val="22"/>
              </w:rPr>
              <w:t>rough the kitchen side entrance ensuring social distancing rules.</w:t>
            </w:r>
          </w:p>
          <w:p w14:paraId="39D1E702" w14:textId="77777777" w:rsidR="00E87247" w:rsidRPr="001B643A" w:rsidRDefault="00E87247" w:rsidP="00A474D7">
            <w:pPr>
              <w:widowControl/>
              <w:rPr>
                <w:rFonts w:cs="Arial"/>
                <w:sz w:val="22"/>
                <w:szCs w:val="22"/>
              </w:rPr>
            </w:pPr>
          </w:p>
          <w:p w14:paraId="2B407E16" w14:textId="1D4560CB" w:rsidR="00E87247" w:rsidRPr="001B643A" w:rsidRDefault="00E87247" w:rsidP="00A474D7">
            <w:pPr>
              <w:widowControl/>
              <w:rPr>
                <w:rFonts w:cs="Arial"/>
                <w:sz w:val="22"/>
                <w:szCs w:val="22"/>
              </w:rPr>
            </w:pPr>
            <w:r w:rsidRPr="001B643A">
              <w:rPr>
                <w:rFonts w:cs="Arial"/>
                <w:sz w:val="22"/>
                <w:szCs w:val="22"/>
              </w:rPr>
              <w:t>Snack deliveries to be separated for each class group.</w:t>
            </w:r>
          </w:p>
        </w:tc>
        <w:tc>
          <w:tcPr>
            <w:tcW w:w="974" w:type="dxa"/>
            <w:tcBorders>
              <w:bottom w:val="single" w:sz="4" w:space="0" w:color="auto"/>
            </w:tcBorders>
            <w:shd w:val="clear" w:color="auto" w:fill="auto"/>
          </w:tcPr>
          <w:p w14:paraId="6431E83C" w14:textId="3765BBAD" w:rsidR="00BF1054" w:rsidRPr="001B643A" w:rsidRDefault="00D47D0A" w:rsidP="00625EE2">
            <w:pPr>
              <w:widowControl/>
              <w:jc w:val="center"/>
              <w:rPr>
                <w:rFonts w:cs="Arial"/>
                <w:sz w:val="22"/>
                <w:szCs w:val="22"/>
              </w:rPr>
            </w:pPr>
            <w:r>
              <w:rPr>
                <w:rFonts w:cs="Arial"/>
                <w:sz w:val="22"/>
                <w:szCs w:val="22"/>
              </w:rPr>
              <w:t>12</w:t>
            </w:r>
          </w:p>
        </w:tc>
        <w:tc>
          <w:tcPr>
            <w:tcW w:w="4602" w:type="dxa"/>
            <w:shd w:val="clear" w:color="auto" w:fill="auto"/>
          </w:tcPr>
          <w:p w14:paraId="5931731F" w14:textId="6EB644D9" w:rsidR="006D509A" w:rsidRDefault="006D509A" w:rsidP="00A474D7">
            <w:pPr>
              <w:widowControl/>
              <w:rPr>
                <w:rFonts w:cs="Arial"/>
                <w:sz w:val="22"/>
                <w:szCs w:val="22"/>
              </w:rPr>
            </w:pPr>
            <w:r>
              <w:rPr>
                <w:rFonts w:cs="Arial"/>
                <w:sz w:val="22"/>
                <w:szCs w:val="22"/>
              </w:rPr>
              <w:t>If during a fire the kitchen needs to be accessible as an exit the key is available in the smash glass container at the side of the door.</w:t>
            </w:r>
          </w:p>
          <w:p w14:paraId="5147B3B7" w14:textId="0FD4D63D" w:rsidR="00BF1054" w:rsidRDefault="00AA0821" w:rsidP="00A474D7">
            <w:pPr>
              <w:widowControl/>
              <w:rPr>
                <w:rFonts w:cs="Arial"/>
                <w:sz w:val="22"/>
                <w:szCs w:val="22"/>
              </w:rPr>
            </w:pPr>
            <w:r w:rsidRPr="001B643A">
              <w:rPr>
                <w:rFonts w:cs="Arial"/>
                <w:sz w:val="22"/>
                <w:szCs w:val="22"/>
              </w:rPr>
              <w:t>Cleaning company to use the virucidal steam de</w:t>
            </w:r>
            <w:r w:rsidR="000B43E5">
              <w:rPr>
                <w:rFonts w:cs="Arial"/>
                <w:sz w:val="22"/>
                <w:szCs w:val="22"/>
              </w:rPr>
              <w:t xml:space="preserve">ep cleaning system each evening and </w:t>
            </w:r>
            <w:r w:rsidR="00A806EA">
              <w:rPr>
                <w:rFonts w:cs="Arial"/>
                <w:sz w:val="22"/>
                <w:szCs w:val="22"/>
              </w:rPr>
              <w:t>clean toilets and frequently touched surfaces at lunchtime and the end of the day in addition to their other duties</w:t>
            </w:r>
            <w:r w:rsidR="000B43E5">
              <w:rPr>
                <w:rFonts w:cs="Arial"/>
                <w:sz w:val="22"/>
                <w:szCs w:val="22"/>
              </w:rPr>
              <w:t>.</w:t>
            </w:r>
          </w:p>
          <w:p w14:paraId="732B9F99" w14:textId="45DA8E09" w:rsidR="00A806EA" w:rsidRDefault="00A806EA" w:rsidP="00A474D7">
            <w:pPr>
              <w:widowControl/>
              <w:rPr>
                <w:rFonts w:cs="Arial"/>
                <w:sz w:val="22"/>
                <w:szCs w:val="22"/>
              </w:rPr>
            </w:pPr>
          </w:p>
          <w:p w14:paraId="6C87C788" w14:textId="6666398D" w:rsidR="00A806EA" w:rsidRDefault="00A806EA" w:rsidP="00A474D7">
            <w:pPr>
              <w:widowControl/>
              <w:rPr>
                <w:rFonts w:cs="Arial"/>
                <w:sz w:val="22"/>
                <w:szCs w:val="22"/>
              </w:rPr>
            </w:pPr>
            <w:r>
              <w:rPr>
                <w:rFonts w:cs="Arial"/>
                <w:sz w:val="22"/>
                <w:szCs w:val="22"/>
              </w:rPr>
              <w:t>When using virucidal spray leave on the surface for 20 seconds before wiping down.</w:t>
            </w:r>
          </w:p>
          <w:p w14:paraId="07836E85" w14:textId="23AE3736" w:rsidR="000B43E5" w:rsidRDefault="000B43E5" w:rsidP="00A474D7">
            <w:pPr>
              <w:widowControl/>
              <w:rPr>
                <w:rFonts w:cs="Arial"/>
                <w:sz w:val="22"/>
                <w:szCs w:val="22"/>
              </w:rPr>
            </w:pPr>
          </w:p>
          <w:p w14:paraId="6D88DA8C" w14:textId="759E87B1" w:rsidR="000B43E5" w:rsidRDefault="00807F3F" w:rsidP="00A474D7">
            <w:pPr>
              <w:widowControl/>
              <w:rPr>
                <w:rFonts w:cs="Arial"/>
                <w:sz w:val="22"/>
                <w:szCs w:val="22"/>
              </w:rPr>
            </w:pPr>
            <w:r>
              <w:rPr>
                <w:rFonts w:cs="Arial"/>
                <w:sz w:val="22"/>
                <w:szCs w:val="22"/>
              </w:rPr>
              <w:t>Each class to have their own hand held steam cleaner for cleaning with virucidal solution in all areas needed but especially of toys such as wooden blocks.</w:t>
            </w:r>
            <w:r w:rsidR="00A806EA">
              <w:rPr>
                <w:rFonts w:cs="Arial"/>
                <w:sz w:val="22"/>
                <w:szCs w:val="22"/>
              </w:rPr>
              <w:t xml:space="preserve"> </w:t>
            </w:r>
            <w:r w:rsidR="00A806EA" w:rsidRPr="005B569B">
              <w:rPr>
                <w:rFonts w:cs="Arial"/>
                <w:b/>
                <w:sz w:val="22"/>
                <w:szCs w:val="22"/>
              </w:rPr>
              <w:t xml:space="preserve">To be used with a fluid resistant face mask for protection which can also be re-used </w:t>
            </w:r>
            <w:r w:rsidR="00A806EA">
              <w:rPr>
                <w:rFonts w:cs="Arial"/>
                <w:sz w:val="22"/>
                <w:szCs w:val="22"/>
              </w:rPr>
              <w:t>in these circumstances as detailed by Lyn Sayles.</w:t>
            </w:r>
          </w:p>
          <w:p w14:paraId="2A4C808D" w14:textId="77777777" w:rsidR="000B43E5" w:rsidRPr="001B643A" w:rsidRDefault="000B43E5" w:rsidP="00A474D7">
            <w:pPr>
              <w:widowControl/>
              <w:rPr>
                <w:rFonts w:cs="Arial"/>
                <w:sz w:val="22"/>
                <w:szCs w:val="22"/>
              </w:rPr>
            </w:pPr>
          </w:p>
          <w:p w14:paraId="3ECECA83" w14:textId="77777777" w:rsidR="00AA0821" w:rsidRPr="001B643A" w:rsidRDefault="00AA0821" w:rsidP="00A474D7">
            <w:pPr>
              <w:widowControl/>
              <w:rPr>
                <w:rFonts w:cs="Arial"/>
                <w:sz w:val="22"/>
                <w:szCs w:val="22"/>
              </w:rPr>
            </w:pPr>
          </w:p>
          <w:p w14:paraId="38CDF6D5" w14:textId="33CCA957" w:rsidR="006915E5" w:rsidRPr="001B643A" w:rsidRDefault="006915E5" w:rsidP="00A474D7">
            <w:pPr>
              <w:widowControl/>
              <w:rPr>
                <w:rFonts w:cs="Arial"/>
                <w:sz w:val="22"/>
                <w:szCs w:val="22"/>
              </w:rPr>
            </w:pPr>
            <w:r w:rsidRPr="001B643A">
              <w:rPr>
                <w:rFonts w:cs="Arial"/>
                <w:sz w:val="22"/>
                <w:szCs w:val="22"/>
              </w:rPr>
              <w:t>Communicate to staff and parents that items and toys should not be brought into school unless absolutely necessary, in which case the items should be a</w:t>
            </w:r>
            <w:r w:rsidR="00807F3F">
              <w:rPr>
                <w:rFonts w:cs="Arial"/>
                <w:sz w:val="22"/>
                <w:szCs w:val="22"/>
              </w:rPr>
              <w:t>ppropriately cleaned on arrival e.g. soothers and dummies.</w:t>
            </w:r>
          </w:p>
          <w:p w14:paraId="314F9229" w14:textId="77777777" w:rsidR="006915E5" w:rsidRPr="001B643A" w:rsidRDefault="006915E5" w:rsidP="00A474D7">
            <w:pPr>
              <w:widowControl/>
              <w:rPr>
                <w:rFonts w:cs="Arial"/>
                <w:sz w:val="22"/>
                <w:szCs w:val="22"/>
              </w:rPr>
            </w:pPr>
          </w:p>
          <w:p w14:paraId="25EF3093" w14:textId="77777777" w:rsidR="00AA0821" w:rsidRPr="001B643A" w:rsidRDefault="006915E5" w:rsidP="00A474D7">
            <w:pPr>
              <w:widowControl/>
              <w:rPr>
                <w:rFonts w:cs="Arial"/>
                <w:sz w:val="22"/>
                <w:szCs w:val="22"/>
              </w:rPr>
            </w:pPr>
            <w:r w:rsidRPr="001B643A">
              <w:rPr>
                <w:rFonts w:cs="Arial"/>
                <w:sz w:val="22"/>
                <w:szCs w:val="22"/>
              </w:rPr>
              <w:t>All p</w:t>
            </w:r>
            <w:r w:rsidR="00AA0821" w:rsidRPr="001B643A">
              <w:rPr>
                <w:rFonts w:cs="Arial"/>
                <w:sz w:val="22"/>
                <w:szCs w:val="22"/>
              </w:rPr>
              <w:t>rocedures covered on staff training sessions</w:t>
            </w:r>
            <w:r w:rsidR="00D21E65" w:rsidRPr="001B643A">
              <w:rPr>
                <w:rFonts w:cs="Arial"/>
                <w:sz w:val="22"/>
                <w:szCs w:val="22"/>
              </w:rPr>
              <w:t>.</w:t>
            </w:r>
          </w:p>
          <w:p w14:paraId="731A532E" w14:textId="77777777" w:rsidR="00D21E65" w:rsidRPr="001B643A" w:rsidRDefault="00D21E65" w:rsidP="00A474D7">
            <w:pPr>
              <w:widowControl/>
              <w:rPr>
                <w:rFonts w:cs="Arial"/>
                <w:sz w:val="22"/>
                <w:szCs w:val="22"/>
              </w:rPr>
            </w:pPr>
          </w:p>
          <w:p w14:paraId="4BDA1D5C" w14:textId="7C72EEBF" w:rsidR="00D21E65" w:rsidRPr="001B643A" w:rsidRDefault="00D21E65" w:rsidP="00D21E65">
            <w:pPr>
              <w:widowControl/>
              <w:rPr>
                <w:rFonts w:cs="Arial"/>
                <w:sz w:val="22"/>
                <w:szCs w:val="22"/>
              </w:rPr>
            </w:pPr>
          </w:p>
        </w:tc>
        <w:tc>
          <w:tcPr>
            <w:tcW w:w="1217" w:type="dxa"/>
            <w:shd w:val="clear" w:color="auto" w:fill="auto"/>
          </w:tcPr>
          <w:p w14:paraId="09A53508" w14:textId="651734FB" w:rsidR="00BF1054" w:rsidRPr="00470948" w:rsidRDefault="00E57149" w:rsidP="00625EE2">
            <w:pPr>
              <w:jc w:val="center"/>
              <w:rPr>
                <w:rFonts w:cs="Arial"/>
              </w:rPr>
            </w:pPr>
            <w:r>
              <w:rPr>
                <w:rFonts w:cs="Arial"/>
              </w:rPr>
              <w:t>6</w:t>
            </w:r>
          </w:p>
        </w:tc>
      </w:tr>
      <w:tr w:rsidR="006915E5" w:rsidRPr="00470948" w14:paraId="09657719" w14:textId="77777777" w:rsidTr="00F02900">
        <w:trPr>
          <w:jc w:val="center"/>
        </w:trPr>
        <w:tc>
          <w:tcPr>
            <w:tcW w:w="2197" w:type="dxa"/>
            <w:shd w:val="clear" w:color="auto" w:fill="auto"/>
          </w:tcPr>
          <w:p w14:paraId="1C16172B" w14:textId="11566C6C" w:rsidR="006915E5" w:rsidRPr="001B643A" w:rsidRDefault="00E107A2" w:rsidP="00E24074">
            <w:pPr>
              <w:rPr>
                <w:rFonts w:cs="Arial"/>
                <w:b/>
                <w:sz w:val="22"/>
                <w:szCs w:val="22"/>
              </w:rPr>
            </w:pPr>
            <w:r w:rsidRPr="001B643A">
              <w:rPr>
                <w:rFonts w:cs="Arial"/>
                <w:b/>
                <w:sz w:val="22"/>
                <w:szCs w:val="22"/>
              </w:rPr>
              <w:t xml:space="preserve">Cleaning after </w:t>
            </w:r>
            <w:r w:rsidR="006915E5" w:rsidRPr="001B643A">
              <w:rPr>
                <w:rFonts w:cs="Arial"/>
                <w:b/>
                <w:sz w:val="22"/>
                <w:szCs w:val="22"/>
              </w:rPr>
              <w:t>a suspected or confirmed case of Coronavirus.</w:t>
            </w:r>
          </w:p>
          <w:p w14:paraId="08911AC4" w14:textId="77777777" w:rsidR="0062482D" w:rsidRPr="001B643A" w:rsidRDefault="0062482D" w:rsidP="0062482D">
            <w:pPr>
              <w:spacing w:line="259" w:lineRule="auto"/>
              <w:rPr>
                <w:rFonts w:cs="Arial"/>
                <w:sz w:val="22"/>
                <w:szCs w:val="22"/>
              </w:rPr>
            </w:pPr>
            <w:r w:rsidRPr="001B643A">
              <w:rPr>
                <w:rFonts w:cs="Arial"/>
                <w:b/>
                <w:sz w:val="22"/>
                <w:szCs w:val="22"/>
              </w:rPr>
              <w:t>See also Response to suspected COVID-10 case</w:t>
            </w:r>
            <w:r w:rsidRPr="001B643A">
              <w:rPr>
                <w:rFonts w:cs="Arial"/>
                <w:sz w:val="22"/>
                <w:szCs w:val="22"/>
              </w:rPr>
              <w:t xml:space="preserve"> - </w:t>
            </w:r>
          </w:p>
          <w:p w14:paraId="3B8A33D7" w14:textId="725E46F4" w:rsidR="0062482D" w:rsidRPr="001B643A" w:rsidRDefault="0062482D" w:rsidP="00E24074">
            <w:pPr>
              <w:rPr>
                <w:rFonts w:cs="Arial"/>
                <w:b/>
                <w:sz w:val="22"/>
                <w:szCs w:val="22"/>
              </w:rPr>
            </w:pPr>
          </w:p>
          <w:p w14:paraId="3C857577" w14:textId="77777777" w:rsidR="006915E5" w:rsidRPr="001B643A" w:rsidRDefault="006915E5" w:rsidP="00E24074">
            <w:pPr>
              <w:rPr>
                <w:rFonts w:cs="Arial"/>
                <w:b/>
                <w:sz w:val="22"/>
                <w:szCs w:val="22"/>
              </w:rPr>
            </w:pPr>
          </w:p>
          <w:p w14:paraId="0DC3759C" w14:textId="77777777" w:rsidR="006915E5" w:rsidRPr="001B643A" w:rsidRDefault="006915E5" w:rsidP="00E24074">
            <w:pPr>
              <w:rPr>
                <w:rFonts w:cs="Arial"/>
                <w:b/>
                <w:sz w:val="22"/>
                <w:szCs w:val="22"/>
              </w:rPr>
            </w:pPr>
          </w:p>
          <w:p w14:paraId="4ED3A0FA" w14:textId="3915A0B8" w:rsidR="006915E5" w:rsidRPr="001B643A" w:rsidRDefault="006915E5" w:rsidP="00E24074">
            <w:pPr>
              <w:rPr>
                <w:rFonts w:cs="Arial"/>
                <w:b/>
                <w:sz w:val="22"/>
                <w:szCs w:val="22"/>
              </w:rPr>
            </w:pPr>
          </w:p>
        </w:tc>
        <w:tc>
          <w:tcPr>
            <w:tcW w:w="1177" w:type="dxa"/>
            <w:shd w:val="clear" w:color="auto" w:fill="auto"/>
          </w:tcPr>
          <w:p w14:paraId="27D3802C" w14:textId="5A917B5B" w:rsidR="006915E5" w:rsidRPr="001B643A" w:rsidRDefault="00D47D0A" w:rsidP="00D47D0A">
            <w:pPr>
              <w:jc w:val="center"/>
              <w:rPr>
                <w:rFonts w:cs="Arial"/>
                <w:sz w:val="22"/>
                <w:szCs w:val="22"/>
              </w:rPr>
            </w:pPr>
            <w:r>
              <w:rPr>
                <w:rFonts w:cs="Arial"/>
                <w:sz w:val="22"/>
                <w:szCs w:val="22"/>
              </w:rPr>
              <w:t>A-H</w:t>
            </w:r>
          </w:p>
        </w:tc>
        <w:tc>
          <w:tcPr>
            <w:tcW w:w="5079" w:type="dxa"/>
            <w:shd w:val="clear" w:color="auto" w:fill="auto"/>
          </w:tcPr>
          <w:p w14:paraId="74D20E0E" w14:textId="520C877A" w:rsidR="006915E5" w:rsidRPr="001B643A" w:rsidRDefault="00E107A2" w:rsidP="00E107A2">
            <w:pPr>
              <w:widowControl/>
              <w:rPr>
                <w:rFonts w:cs="Arial"/>
                <w:sz w:val="22"/>
                <w:szCs w:val="22"/>
              </w:rPr>
            </w:pPr>
            <w:r w:rsidRPr="001B643A">
              <w:rPr>
                <w:rFonts w:cs="Arial"/>
                <w:sz w:val="22"/>
                <w:szCs w:val="22"/>
              </w:rPr>
              <w:t>Cleaning should be completed of all affected areas with PPE to be worn-disposable gloves, apron, blue fluid resistant deposable surgical mask, and eye protection.</w:t>
            </w:r>
          </w:p>
          <w:p w14:paraId="45B63135" w14:textId="77777777" w:rsidR="00E107A2" w:rsidRPr="001B643A" w:rsidRDefault="00E107A2" w:rsidP="00E107A2">
            <w:pPr>
              <w:widowControl/>
              <w:rPr>
                <w:rFonts w:cs="Arial"/>
                <w:sz w:val="22"/>
                <w:szCs w:val="22"/>
              </w:rPr>
            </w:pPr>
          </w:p>
          <w:p w14:paraId="577A6FAE" w14:textId="05CBE10E" w:rsidR="00E107A2" w:rsidRPr="001B643A" w:rsidRDefault="00E107A2" w:rsidP="00E107A2">
            <w:pPr>
              <w:widowControl/>
              <w:rPr>
                <w:rFonts w:cs="Arial"/>
                <w:sz w:val="22"/>
                <w:szCs w:val="22"/>
              </w:rPr>
            </w:pPr>
            <w:r w:rsidRPr="001B643A">
              <w:rPr>
                <w:rFonts w:cs="Arial"/>
                <w:sz w:val="22"/>
                <w:szCs w:val="22"/>
              </w:rPr>
              <w:t>Disposable cloths</w:t>
            </w:r>
            <w:r w:rsidR="00526B01" w:rsidRPr="001B643A">
              <w:rPr>
                <w:rFonts w:cs="Arial"/>
                <w:sz w:val="22"/>
                <w:szCs w:val="22"/>
              </w:rPr>
              <w:t xml:space="preserve"> or paper roll</w:t>
            </w:r>
            <w:r w:rsidRPr="001B643A">
              <w:rPr>
                <w:rFonts w:cs="Arial"/>
                <w:sz w:val="22"/>
                <w:szCs w:val="22"/>
              </w:rPr>
              <w:t xml:space="preserve"> and mops should be used and disposed of as detailed below.</w:t>
            </w:r>
          </w:p>
          <w:p w14:paraId="136CACE2" w14:textId="77777777" w:rsidR="00E107A2" w:rsidRPr="001B643A" w:rsidRDefault="00E107A2" w:rsidP="00E107A2">
            <w:pPr>
              <w:widowControl/>
              <w:rPr>
                <w:rFonts w:cs="Arial"/>
                <w:sz w:val="22"/>
                <w:szCs w:val="22"/>
              </w:rPr>
            </w:pPr>
          </w:p>
          <w:p w14:paraId="6F7DE959" w14:textId="3D015228" w:rsidR="00E107A2" w:rsidRPr="001B643A" w:rsidRDefault="00E107A2" w:rsidP="00E107A2">
            <w:pPr>
              <w:widowControl/>
              <w:rPr>
                <w:rFonts w:cs="Arial"/>
                <w:sz w:val="22"/>
                <w:szCs w:val="22"/>
              </w:rPr>
            </w:pPr>
            <w:r w:rsidRPr="001B643A">
              <w:rPr>
                <w:rFonts w:cs="Arial"/>
                <w:sz w:val="22"/>
                <w:szCs w:val="22"/>
              </w:rPr>
              <w:t xml:space="preserve">On disposal </w:t>
            </w:r>
            <w:r w:rsidR="00E51846" w:rsidRPr="001B643A">
              <w:rPr>
                <w:rFonts w:cs="Arial"/>
                <w:sz w:val="22"/>
                <w:szCs w:val="22"/>
              </w:rPr>
              <w:t xml:space="preserve">these </w:t>
            </w:r>
            <w:r w:rsidR="00E51846">
              <w:rPr>
                <w:rFonts w:cs="Arial"/>
                <w:sz w:val="22"/>
                <w:szCs w:val="22"/>
              </w:rPr>
              <w:t>and</w:t>
            </w:r>
            <w:r w:rsidR="00807F3F">
              <w:rPr>
                <w:rFonts w:cs="Arial"/>
                <w:sz w:val="22"/>
                <w:szCs w:val="22"/>
              </w:rPr>
              <w:t xml:space="preserve"> all PPE </w:t>
            </w:r>
            <w:r w:rsidRPr="001B643A">
              <w:rPr>
                <w:rFonts w:cs="Arial"/>
                <w:sz w:val="22"/>
                <w:szCs w:val="22"/>
              </w:rPr>
              <w:t xml:space="preserve">should be </w:t>
            </w:r>
            <w:r w:rsidR="00463DA2" w:rsidRPr="001B643A">
              <w:rPr>
                <w:rFonts w:cs="Arial"/>
                <w:sz w:val="22"/>
                <w:szCs w:val="22"/>
              </w:rPr>
              <w:t xml:space="preserve">tied and </w:t>
            </w:r>
            <w:r w:rsidRPr="001B643A">
              <w:rPr>
                <w:rFonts w:cs="Arial"/>
                <w:sz w:val="22"/>
                <w:szCs w:val="22"/>
              </w:rPr>
              <w:t xml:space="preserve">double bagged, then </w:t>
            </w:r>
            <w:r w:rsidR="00463DA2" w:rsidRPr="001B643A">
              <w:rPr>
                <w:rFonts w:cs="Arial"/>
                <w:sz w:val="22"/>
                <w:szCs w:val="22"/>
              </w:rPr>
              <w:t xml:space="preserve">marked and </w:t>
            </w:r>
            <w:r w:rsidRPr="001B643A">
              <w:rPr>
                <w:rFonts w:cs="Arial"/>
                <w:sz w:val="22"/>
                <w:szCs w:val="22"/>
              </w:rPr>
              <w:t xml:space="preserve">stored securely for 72 hours </w:t>
            </w:r>
            <w:r w:rsidR="00463DA2" w:rsidRPr="001B643A">
              <w:rPr>
                <w:rFonts w:cs="Arial"/>
                <w:sz w:val="22"/>
                <w:szCs w:val="22"/>
              </w:rPr>
              <w:t xml:space="preserve">or until the individual’s test results come back as negative, Then the waste can be </w:t>
            </w:r>
            <w:r w:rsidRPr="001B643A">
              <w:rPr>
                <w:rFonts w:cs="Arial"/>
                <w:sz w:val="22"/>
                <w:szCs w:val="22"/>
              </w:rPr>
              <w:t>thrown away in the external council bins.</w:t>
            </w:r>
          </w:p>
          <w:p w14:paraId="3B59DEE8" w14:textId="77777777" w:rsidR="00E107A2" w:rsidRPr="001B643A" w:rsidRDefault="00E107A2" w:rsidP="00E107A2">
            <w:pPr>
              <w:widowControl/>
              <w:rPr>
                <w:rFonts w:cs="Arial"/>
                <w:sz w:val="22"/>
                <w:szCs w:val="22"/>
              </w:rPr>
            </w:pPr>
          </w:p>
          <w:p w14:paraId="415EDE58" w14:textId="77777777" w:rsidR="00E107A2" w:rsidRPr="001B643A" w:rsidRDefault="00E107A2" w:rsidP="00E107A2">
            <w:pPr>
              <w:widowControl/>
              <w:rPr>
                <w:rFonts w:cs="Arial"/>
                <w:sz w:val="22"/>
                <w:szCs w:val="22"/>
              </w:rPr>
            </w:pPr>
            <w:r w:rsidRPr="001B643A">
              <w:rPr>
                <w:rFonts w:cs="Arial"/>
                <w:sz w:val="22"/>
                <w:szCs w:val="22"/>
              </w:rPr>
              <w:t>Hands should be washed with soap and water for 20 seconds after all PPE has been removed</w:t>
            </w:r>
          </w:p>
          <w:p w14:paraId="5E026389" w14:textId="77777777" w:rsidR="00526B01" w:rsidRPr="001B643A" w:rsidRDefault="00526B01" w:rsidP="00E107A2">
            <w:pPr>
              <w:widowControl/>
              <w:rPr>
                <w:rFonts w:cs="Arial"/>
                <w:sz w:val="22"/>
                <w:szCs w:val="22"/>
              </w:rPr>
            </w:pPr>
          </w:p>
          <w:p w14:paraId="43596B28" w14:textId="77777777" w:rsidR="00526B01" w:rsidRPr="001B643A" w:rsidRDefault="00526B01" w:rsidP="00E107A2">
            <w:pPr>
              <w:widowControl/>
              <w:rPr>
                <w:rFonts w:cs="Arial"/>
                <w:sz w:val="22"/>
                <w:szCs w:val="22"/>
              </w:rPr>
            </w:pPr>
            <w:r w:rsidRPr="001B643A">
              <w:rPr>
                <w:rFonts w:cs="Arial"/>
                <w:sz w:val="22"/>
                <w:szCs w:val="22"/>
              </w:rPr>
              <w:t>Public areas where a symptomatic individual has passed through and spent minimal time, such as corridors but which are not visibly contaminated with bodily fluids can be cleaned thoroughly as normal.</w:t>
            </w:r>
          </w:p>
          <w:p w14:paraId="3B69A43E" w14:textId="77777777" w:rsidR="00463DA2" w:rsidRPr="001B643A" w:rsidRDefault="00463DA2" w:rsidP="00E107A2">
            <w:pPr>
              <w:widowControl/>
              <w:rPr>
                <w:rFonts w:cs="Arial"/>
                <w:sz w:val="22"/>
                <w:szCs w:val="22"/>
              </w:rPr>
            </w:pPr>
          </w:p>
          <w:p w14:paraId="27412D27" w14:textId="77777777" w:rsidR="00463DA2" w:rsidRPr="001B643A" w:rsidRDefault="00463DA2" w:rsidP="00E107A2">
            <w:pPr>
              <w:widowControl/>
              <w:rPr>
                <w:rFonts w:cs="Arial"/>
                <w:sz w:val="22"/>
                <w:szCs w:val="22"/>
              </w:rPr>
            </w:pPr>
            <w:r w:rsidRPr="001B643A">
              <w:rPr>
                <w:rFonts w:cs="Arial"/>
                <w:sz w:val="22"/>
                <w:szCs w:val="22"/>
              </w:rPr>
              <w:t>Dirty laundry that has been in contact with an unwell person can be washed with other people’s items. Do not shake dirty laundry, this minimises the possibility of dispersing the virus through the air.</w:t>
            </w:r>
          </w:p>
          <w:p w14:paraId="421129AF" w14:textId="77777777" w:rsidR="00463DA2" w:rsidRPr="001B643A" w:rsidRDefault="00463DA2" w:rsidP="00E107A2">
            <w:pPr>
              <w:widowControl/>
              <w:rPr>
                <w:rFonts w:cs="Arial"/>
                <w:sz w:val="22"/>
                <w:szCs w:val="22"/>
              </w:rPr>
            </w:pPr>
          </w:p>
          <w:p w14:paraId="77E8DA4B" w14:textId="4BA3A0D6" w:rsidR="00463DA2" w:rsidRPr="001B643A" w:rsidRDefault="00463DA2" w:rsidP="00E107A2">
            <w:pPr>
              <w:widowControl/>
              <w:rPr>
                <w:rFonts w:cs="Arial"/>
                <w:sz w:val="22"/>
                <w:szCs w:val="22"/>
                <w:highlight w:val="yellow"/>
              </w:rPr>
            </w:pPr>
            <w:r w:rsidRPr="001B643A">
              <w:rPr>
                <w:rFonts w:cs="Arial"/>
                <w:sz w:val="22"/>
                <w:szCs w:val="22"/>
              </w:rPr>
              <w:t>Clean and disinfect anything used for transporting laundry with virucidal spray.</w:t>
            </w:r>
          </w:p>
        </w:tc>
        <w:tc>
          <w:tcPr>
            <w:tcW w:w="974" w:type="dxa"/>
            <w:tcBorders>
              <w:bottom w:val="single" w:sz="4" w:space="0" w:color="auto"/>
            </w:tcBorders>
            <w:shd w:val="clear" w:color="auto" w:fill="auto"/>
          </w:tcPr>
          <w:p w14:paraId="3B0B65EF" w14:textId="7B10C895" w:rsidR="006915E5" w:rsidRPr="001B643A" w:rsidRDefault="00D47D0A" w:rsidP="00625EE2">
            <w:pPr>
              <w:widowControl/>
              <w:jc w:val="center"/>
              <w:rPr>
                <w:rFonts w:cs="Arial"/>
                <w:sz w:val="22"/>
                <w:szCs w:val="22"/>
              </w:rPr>
            </w:pPr>
            <w:r>
              <w:rPr>
                <w:rFonts w:cs="Arial"/>
                <w:sz w:val="22"/>
                <w:szCs w:val="22"/>
              </w:rPr>
              <w:t>15</w:t>
            </w:r>
          </w:p>
        </w:tc>
        <w:tc>
          <w:tcPr>
            <w:tcW w:w="4602" w:type="dxa"/>
            <w:shd w:val="clear" w:color="auto" w:fill="auto"/>
          </w:tcPr>
          <w:p w14:paraId="7AA21415" w14:textId="76608098" w:rsidR="006915E5" w:rsidRPr="001B643A" w:rsidRDefault="00E107A2" w:rsidP="00A474D7">
            <w:pPr>
              <w:widowControl/>
              <w:rPr>
                <w:rFonts w:cs="Arial"/>
                <w:sz w:val="22"/>
                <w:szCs w:val="22"/>
              </w:rPr>
            </w:pPr>
            <w:r w:rsidRPr="001B643A">
              <w:rPr>
                <w:rFonts w:cs="Arial"/>
                <w:sz w:val="22"/>
                <w:szCs w:val="22"/>
              </w:rPr>
              <w:t>Staff training on these cleaning procedures and the correct use and take off of a mask</w:t>
            </w:r>
            <w:r w:rsidR="00B454E5">
              <w:rPr>
                <w:rFonts w:cs="Arial"/>
                <w:sz w:val="22"/>
                <w:szCs w:val="22"/>
              </w:rPr>
              <w:t xml:space="preserve"> and PPE equipment</w:t>
            </w:r>
            <w:r w:rsidRPr="001B643A">
              <w:rPr>
                <w:rFonts w:cs="Arial"/>
                <w:sz w:val="22"/>
                <w:szCs w:val="22"/>
              </w:rPr>
              <w:t>.</w:t>
            </w:r>
          </w:p>
          <w:p w14:paraId="5217004B" w14:textId="77777777" w:rsidR="00526B01" w:rsidRPr="001B643A" w:rsidRDefault="00526B01" w:rsidP="00A474D7">
            <w:pPr>
              <w:widowControl/>
              <w:rPr>
                <w:rFonts w:cs="Arial"/>
                <w:sz w:val="22"/>
                <w:szCs w:val="22"/>
              </w:rPr>
            </w:pPr>
          </w:p>
          <w:p w14:paraId="4F896969" w14:textId="5D7D876C" w:rsidR="00526B01" w:rsidRPr="001B643A" w:rsidRDefault="00526B01" w:rsidP="00526B01">
            <w:pPr>
              <w:widowControl/>
              <w:rPr>
                <w:rFonts w:cs="Arial"/>
                <w:sz w:val="22"/>
                <w:szCs w:val="22"/>
              </w:rPr>
            </w:pPr>
            <w:r w:rsidRPr="001B643A">
              <w:rPr>
                <w:rFonts w:cs="Arial"/>
                <w:sz w:val="22"/>
                <w:szCs w:val="22"/>
              </w:rPr>
              <w:t xml:space="preserve">Any items that are heavily contaminated with body fluids and cannot be cleaned by washing should be double bagged, </w:t>
            </w:r>
            <w:r w:rsidR="006D509A">
              <w:rPr>
                <w:rFonts w:cs="Arial"/>
                <w:sz w:val="22"/>
                <w:szCs w:val="22"/>
              </w:rPr>
              <w:t xml:space="preserve">in the white waste bags, date labelled on it with a permanent marker, </w:t>
            </w:r>
            <w:r w:rsidRPr="001B643A">
              <w:rPr>
                <w:rFonts w:cs="Arial"/>
                <w:sz w:val="22"/>
                <w:szCs w:val="22"/>
              </w:rPr>
              <w:t xml:space="preserve">then stored securely for 72 hours </w:t>
            </w:r>
            <w:r w:rsidR="00A806EA">
              <w:rPr>
                <w:rFonts w:cs="Arial"/>
                <w:sz w:val="22"/>
                <w:szCs w:val="22"/>
              </w:rPr>
              <w:t>outside in</w:t>
            </w:r>
            <w:r w:rsidR="00B454E5">
              <w:rPr>
                <w:rFonts w:cs="Arial"/>
                <w:sz w:val="22"/>
                <w:szCs w:val="22"/>
              </w:rPr>
              <w:t xml:space="preserve"> specified container area </w:t>
            </w:r>
            <w:r w:rsidRPr="001B643A">
              <w:rPr>
                <w:rFonts w:cs="Arial"/>
                <w:sz w:val="22"/>
                <w:szCs w:val="22"/>
              </w:rPr>
              <w:t>before being thrown away in the external council bins.</w:t>
            </w:r>
          </w:p>
          <w:p w14:paraId="3F5250E0" w14:textId="4D00D910" w:rsidR="00526B01" w:rsidRPr="001B643A" w:rsidRDefault="00526B01" w:rsidP="00A474D7">
            <w:pPr>
              <w:widowControl/>
              <w:rPr>
                <w:rFonts w:cs="Arial"/>
                <w:sz w:val="22"/>
                <w:szCs w:val="22"/>
              </w:rPr>
            </w:pPr>
          </w:p>
        </w:tc>
        <w:tc>
          <w:tcPr>
            <w:tcW w:w="1217" w:type="dxa"/>
            <w:shd w:val="clear" w:color="auto" w:fill="auto"/>
          </w:tcPr>
          <w:p w14:paraId="53F56D0D" w14:textId="46624073" w:rsidR="006915E5" w:rsidRPr="00470948" w:rsidRDefault="00E57149" w:rsidP="00625EE2">
            <w:pPr>
              <w:jc w:val="center"/>
              <w:rPr>
                <w:rFonts w:cs="Arial"/>
              </w:rPr>
            </w:pPr>
            <w:r>
              <w:rPr>
                <w:rFonts w:cs="Arial"/>
              </w:rPr>
              <w:t>9</w:t>
            </w:r>
          </w:p>
        </w:tc>
      </w:tr>
      <w:tr w:rsidR="00BF1054" w:rsidRPr="00470948" w14:paraId="091223F2" w14:textId="77777777" w:rsidTr="00F02900">
        <w:trPr>
          <w:jc w:val="center"/>
        </w:trPr>
        <w:tc>
          <w:tcPr>
            <w:tcW w:w="2197" w:type="dxa"/>
            <w:shd w:val="clear" w:color="auto" w:fill="auto"/>
          </w:tcPr>
          <w:p w14:paraId="1B46D91D" w14:textId="36DD9183" w:rsidR="007474C0" w:rsidRPr="001B643A" w:rsidRDefault="007474C0" w:rsidP="001B643A">
            <w:pPr>
              <w:rPr>
                <w:rFonts w:cs="Arial"/>
                <w:sz w:val="22"/>
                <w:szCs w:val="22"/>
              </w:rPr>
            </w:pPr>
            <w:r w:rsidRPr="001B643A">
              <w:rPr>
                <w:rFonts w:cs="Arial"/>
                <w:b/>
                <w:sz w:val="22"/>
                <w:szCs w:val="22"/>
              </w:rPr>
              <w:t>Social Distancing</w:t>
            </w:r>
            <w:r w:rsidRPr="001B643A">
              <w:rPr>
                <w:rFonts w:cs="Arial"/>
                <w:sz w:val="22"/>
                <w:szCs w:val="22"/>
              </w:rPr>
              <w:t xml:space="preserve"> - For example, staggered social times, children and staff working in 'pods', one way systems, entrances and exits</w:t>
            </w:r>
          </w:p>
          <w:p w14:paraId="321518A2" w14:textId="77777777" w:rsidR="00BF1054" w:rsidRPr="001B643A" w:rsidRDefault="00BF1054" w:rsidP="001B643A">
            <w:pPr>
              <w:rPr>
                <w:rFonts w:cs="Arial"/>
                <w:sz w:val="22"/>
                <w:szCs w:val="22"/>
              </w:rPr>
            </w:pPr>
          </w:p>
        </w:tc>
        <w:tc>
          <w:tcPr>
            <w:tcW w:w="1177" w:type="dxa"/>
            <w:shd w:val="clear" w:color="auto" w:fill="auto"/>
          </w:tcPr>
          <w:p w14:paraId="6E5ED491" w14:textId="07DAEB46" w:rsidR="00BF1054" w:rsidRPr="001B643A" w:rsidRDefault="00D47D0A" w:rsidP="00D47D0A">
            <w:pPr>
              <w:jc w:val="center"/>
              <w:rPr>
                <w:rFonts w:cs="Arial"/>
                <w:sz w:val="22"/>
                <w:szCs w:val="22"/>
              </w:rPr>
            </w:pPr>
            <w:r>
              <w:rPr>
                <w:rFonts w:cs="Arial"/>
                <w:sz w:val="22"/>
                <w:szCs w:val="22"/>
              </w:rPr>
              <w:t>A-H</w:t>
            </w:r>
          </w:p>
        </w:tc>
        <w:tc>
          <w:tcPr>
            <w:tcW w:w="5079" w:type="dxa"/>
            <w:shd w:val="clear" w:color="auto" w:fill="auto"/>
          </w:tcPr>
          <w:p w14:paraId="534E1CA9" w14:textId="7676BA2C" w:rsidR="006244A1" w:rsidRPr="001B643A" w:rsidRDefault="00D21E65" w:rsidP="00A474D7">
            <w:pPr>
              <w:widowControl/>
              <w:rPr>
                <w:rFonts w:cs="Arial"/>
                <w:sz w:val="22"/>
                <w:szCs w:val="22"/>
              </w:rPr>
            </w:pPr>
            <w:r w:rsidRPr="001B643A">
              <w:rPr>
                <w:rFonts w:cs="Arial"/>
                <w:sz w:val="22"/>
                <w:szCs w:val="22"/>
              </w:rPr>
              <w:t xml:space="preserve">Brief, transitory contact, such as passing in a corridor or when moving </w:t>
            </w:r>
            <w:r w:rsidR="006244A1" w:rsidRPr="001B643A">
              <w:rPr>
                <w:rFonts w:cs="Arial"/>
                <w:sz w:val="22"/>
                <w:szCs w:val="22"/>
              </w:rPr>
              <w:t>to a different</w:t>
            </w:r>
            <w:r w:rsidR="0092705F">
              <w:rPr>
                <w:rFonts w:cs="Arial"/>
                <w:sz w:val="22"/>
                <w:szCs w:val="22"/>
              </w:rPr>
              <w:t xml:space="preserve"> part of the school is low risk, but wherever possible staff will only move one group at a time using </w:t>
            </w:r>
            <w:r w:rsidR="00E51846">
              <w:rPr>
                <w:rFonts w:cs="Arial"/>
                <w:sz w:val="22"/>
                <w:szCs w:val="22"/>
              </w:rPr>
              <w:t>one-way</w:t>
            </w:r>
            <w:r w:rsidR="0092705F">
              <w:rPr>
                <w:rFonts w:cs="Arial"/>
                <w:sz w:val="22"/>
                <w:szCs w:val="22"/>
              </w:rPr>
              <w:t xml:space="preserve"> circulation.</w:t>
            </w:r>
          </w:p>
          <w:p w14:paraId="57A6C802" w14:textId="77777777" w:rsidR="00625EE2" w:rsidRPr="001B643A" w:rsidRDefault="00625EE2" w:rsidP="00A474D7">
            <w:pPr>
              <w:widowControl/>
              <w:rPr>
                <w:rFonts w:cs="Arial"/>
                <w:sz w:val="22"/>
                <w:szCs w:val="22"/>
              </w:rPr>
            </w:pPr>
          </w:p>
          <w:p w14:paraId="111B0EEC" w14:textId="77777777" w:rsidR="0092705F" w:rsidRPr="001B643A" w:rsidRDefault="0092705F" w:rsidP="0092705F">
            <w:pPr>
              <w:widowControl/>
              <w:rPr>
                <w:rFonts w:cs="Arial"/>
                <w:color w:val="auto"/>
                <w:sz w:val="22"/>
                <w:szCs w:val="22"/>
              </w:rPr>
            </w:pPr>
            <w:r>
              <w:rPr>
                <w:rFonts w:cs="Arial"/>
                <w:color w:val="auto"/>
                <w:sz w:val="22"/>
                <w:szCs w:val="22"/>
              </w:rPr>
              <w:t>Ensure that classroom toilets do not become overcrowded by limiting the number of children that use the toilets at any one time.</w:t>
            </w:r>
          </w:p>
          <w:p w14:paraId="46947740" w14:textId="32B2A206" w:rsidR="00D425C1" w:rsidRPr="001B643A" w:rsidRDefault="00D425C1" w:rsidP="00625EE2">
            <w:pPr>
              <w:rPr>
                <w:rFonts w:cs="Arial"/>
                <w:sz w:val="22"/>
                <w:szCs w:val="22"/>
              </w:rPr>
            </w:pPr>
          </w:p>
          <w:p w14:paraId="38646531" w14:textId="6171F05D" w:rsidR="00F729D0" w:rsidRDefault="00B9197F" w:rsidP="00F729D0">
            <w:pPr>
              <w:widowControl/>
              <w:rPr>
                <w:rFonts w:cs="Arial"/>
                <w:color w:val="auto"/>
                <w:sz w:val="22"/>
                <w:szCs w:val="22"/>
              </w:rPr>
            </w:pPr>
            <w:r>
              <w:rPr>
                <w:rFonts w:cs="Arial"/>
                <w:color w:val="auto"/>
                <w:sz w:val="22"/>
                <w:szCs w:val="22"/>
              </w:rPr>
              <w:t>School o</w:t>
            </w:r>
            <w:r w:rsidR="00F729D0" w:rsidRPr="001B643A">
              <w:rPr>
                <w:rFonts w:cs="Arial"/>
                <w:color w:val="auto"/>
                <w:sz w:val="22"/>
                <w:szCs w:val="22"/>
              </w:rPr>
              <w:t>ffice workstations spaced out and desks moved to ensure 2 metre social distancing system with increased staff in school. No more than three people in the main office at any one time.</w:t>
            </w:r>
          </w:p>
          <w:p w14:paraId="74CD68F0" w14:textId="28F561F5" w:rsidR="0092705F" w:rsidRDefault="0092705F" w:rsidP="00F729D0">
            <w:pPr>
              <w:widowControl/>
              <w:rPr>
                <w:rFonts w:cs="Arial"/>
                <w:color w:val="auto"/>
                <w:sz w:val="22"/>
                <w:szCs w:val="22"/>
              </w:rPr>
            </w:pPr>
          </w:p>
          <w:p w14:paraId="14D36457" w14:textId="109609E3" w:rsidR="00625EE2" w:rsidRPr="001B643A" w:rsidRDefault="00F729D0" w:rsidP="00F729D0">
            <w:pPr>
              <w:widowControl/>
              <w:rPr>
                <w:rFonts w:cs="Arial"/>
                <w:sz w:val="22"/>
                <w:szCs w:val="22"/>
              </w:rPr>
            </w:pPr>
            <w:r w:rsidRPr="001B643A">
              <w:rPr>
                <w:rFonts w:cs="Arial"/>
                <w:color w:val="auto"/>
                <w:sz w:val="22"/>
                <w:szCs w:val="22"/>
              </w:rPr>
              <w:t xml:space="preserve">New electronic fob system programmed to only allow access to office by admin and leadership staff. </w:t>
            </w:r>
          </w:p>
        </w:tc>
        <w:tc>
          <w:tcPr>
            <w:tcW w:w="974" w:type="dxa"/>
            <w:tcBorders>
              <w:bottom w:val="single" w:sz="4" w:space="0" w:color="auto"/>
            </w:tcBorders>
            <w:shd w:val="clear" w:color="auto" w:fill="auto"/>
          </w:tcPr>
          <w:p w14:paraId="0CBD0F36" w14:textId="21054E3D" w:rsidR="00BF1054" w:rsidRPr="001B643A" w:rsidRDefault="00D47D0A" w:rsidP="00625EE2">
            <w:pPr>
              <w:widowControl/>
              <w:jc w:val="center"/>
              <w:rPr>
                <w:rFonts w:cs="Arial"/>
                <w:sz w:val="22"/>
                <w:szCs w:val="22"/>
              </w:rPr>
            </w:pPr>
            <w:r>
              <w:rPr>
                <w:rFonts w:cs="Arial"/>
                <w:sz w:val="22"/>
                <w:szCs w:val="22"/>
              </w:rPr>
              <w:t>12</w:t>
            </w:r>
          </w:p>
        </w:tc>
        <w:tc>
          <w:tcPr>
            <w:tcW w:w="4602" w:type="dxa"/>
            <w:shd w:val="clear" w:color="auto" w:fill="auto"/>
          </w:tcPr>
          <w:p w14:paraId="600E8675" w14:textId="46CF73BF" w:rsidR="00BF1054" w:rsidRPr="001B643A" w:rsidRDefault="002D2F1D" w:rsidP="00625EE2">
            <w:pPr>
              <w:rPr>
                <w:rFonts w:cs="Arial"/>
                <w:sz w:val="22"/>
                <w:szCs w:val="22"/>
              </w:rPr>
            </w:pPr>
            <w:r w:rsidRPr="001B643A">
              <w:rPr>
                <w:rFonts w:cs="Arial"/>
                <w:sz w:val="22"/>
                <w:szCs w:val="22"/>
              </w:rPr>
              <w:t>Make up of c</w:t>
            </w:r>
            <w:r w:rsidR="00B454E5">
              <w:rPr>
                <w:rFonts w:cs="Arial"/>
                <w:sz w:val="22"/>
                <w:szCs w:val="22"/>
              </w:rPr>
              <w:t>hildren and staff in each year group</w:t>
            </w:r>
            <w:r w:rsidRPr="001B643A">
              <w:rPr>
                <w:rFonts w:cs="Arial"/>
                <w:sz w:val="22"/>
                <w:szCs w:val="22"/>
              </w:rPr>
              <w:t xml:space="preserve"> will be shared </w:t>
            </w:r>
            <w:r w:rsidR="00B12AFB">
              <w:rPr>
                <w:rFonts w:cs="Arial"/>
                <w:sz w:val="22"/>
                <w:szCs w:val="22"/>
              </w:rPr>
              <w:t>on staff training sessions and then</w:t>
            </w:r>
            <w:r w:rsidRPr="001B643A">
              <w:rPr>
                <w:rFonts w:cs="Arial"/>
                <w:sz w:val="22"/>
                <w:szCs w:val="22"/>
              </w:rPr>
              <w:t xml:space="preserve"> with registers and specific individual risk assessments.</w:t>
            </w:r>
          </w:p>
          <w:p w14:paraId="48CBC7EA" w14:textId="77777777" w:rsidR="002D2F1D" w:rsidRPr="001B643A" w:rsidRDefault="002D2F1D" w:rsidP="00625EE2">
            <w:pPr>
              <w:rPr>
                <w:rFonts w:cs="Arial"/>
                <w:sz w:val="22"/>
                <w:szCs w:val="22"/>
              </w:rPr>
            </w:pPr>
          </w:p>
          <w:p w14:paraId="5E5DE8F2" w14:textId="076A6540" w:rsidR="002D2F1D" w:rsidRDefault="002D2F1D" w:rsidP="00625EE2">
            <w:pPr>
              <w:rPr>
                <w:rFonts w:cs="Arial"/>
                <w:sz w:val="22"/>
                <w:szCs w:val="22"/>
              </w:rPr>
            </w:pPr>
            <w:r w:rsidRPr="001B643A">
              <w:rPr>
                <w:rFonts w:cs="Arial"/>
                <w:sz w:val="22"/>
                <w:szCs w:val="22"/>
              </w:rPr>
              <w:t>The use of communal spaces in settings will be managed to limit the amount of mixing between groups as much as possible.</w:t>
            </w:r>
          </w:p>
          <w:p w14:paraId="17BAFD14" w14:textId="6EDE56AD" w:rsidR="008D3E64" w:rsidRPr="001B643A" w:rsidRDefault="008D3E64" w:rsidP="00625EE2">
            <w:pPr>
              <w:rPr>
                <w:rFonts w:cs="Arial"/>
                <w:sz w:val="22"/>
                <w:szCs w:val="22"/>
              </w:rPr>
            </w:pPr>
            <w:r w:rsidRPr="00F02900">
              <w:rPr>
                <w:rFonts w:cs="Arial"/>
              </w:rPr>
              <w:t xml:space="preserve">Entrance 4 sets of doors- please look, stop and wait. </w:t>
            </w:r>
            <w:r w:rsidR="00E51846" w:rsidRPr="00F02900">
              <w:rPr>
                <w:rFonts w:cs="Arial"/>
              </w:rPr>
              <w:t>/ Staff</w:t>
            </w:r>
            <w:r w:rsidRPr="00F02900">
              <w:rPr>
                <w:rFonts w:cs="Arial"/>
              </w:rPr>
              <w:t xml:space="preserve"> to toilet </w:t>
            </w:r>
          </w:p>
          <w:p w14:paraId="33203014" w14:textId="77777777" w:rsidR="00D21E65" w:rsidRPr="001B643A" w:rsidRDefault="00D21E65" w:rsidP="00625EE2">
            <w:pPr>
              <w:rPr>
                <w:rFonts w:cs="Arial"/>
                <w:sz w:val="22"/>
                <w:szCs w:val="22"/>
              </w:rPr>
            </w:pPr>
          </w:p>
          <w:p w14:paraId="6246FEC2" w14:textId="11BA489E" w:rsidR="00D21E65" w:rsidRDefault="00D21E65" w:rsidP="00625EE2">
            <w:pPr>
              <w:rPr>
                <w:rFonts w:cs="Arial"/>
                <w:sz w:val="22"/>
                <w:szCs w:val="22"/>
              </w:rPr>
            </w:pPr>
            <w:r w:rsidRPr="001B643A">
              <w:rPr>
                <w:rFonts w:cs="Arial"/>
                <w:sz w:val="22"/>
                <w:szCs w:val="22"/>
              </w:rPr>
              <w:t>In communal adult areas such as staff room and offices, available chairs are measured to ensure 2 metre social distancing.</w:t>
            </w:r>
          </w:p>
          <w:p w14:paraId="6E7D74DC" w14:textId="77777777" w:rsidR="008D3E64" w:rsidRPr="001A0B86" w:rsidRDefault="008D3E64" w:rsidP="008D3E64">
            <w:pPr>
              <w:spacing w:after="160" w:line="259" w:lineRule="auto"/>
              <w:rPr>
                <w:rFonts w:cs="Arial"/>
              </w:rPr>
            </w:pPr>
            <w:r w:rsidRPr="00F02900">
              <w:rPr>
                <w:rFonts w:cs="Arial"/>
              </w:rPr>
              <w:t xml:space="preserve">Only use the overflow staff room </w:t>
            </w:r>
            <w:r w:rsidRPr="00F02900">
              <w:rPr>
                <w:rFonts w:cs="Arial"/>
                <w:b/>
                <w:bCs/>
                <w:u w:val="single"/>
              </w:rPr>
              <w:t>IF</w:t>
            </w:r>
            <w:r w:rsidRPr="00F02900">
              <w:rPr>
                <w:rFonts w:cs="Arial"/>
              </w:rPr>
              <w:t xml:space="preserve"> the main staff room is full</w:t>
            </w:r>
          </w:p>
          <w:p w14:paraId="536B684B" w14:textId="2D05B6D6" w:rsidR="00D425C1" w:rsidRPr="001B643A" w:rsidRDefault="00D425C1" w:rsidP="00D425C1">
            <w:pPr>
              <w:widowControl/>
              <w:rPr>
                <w:rFonts w:cs="Arial"/>
                <w:sz w:val="22"/>
                <w:szCs w:val="22"/>
              </w:rPr>
            </w:pPr>
            <w:r w:rsidRPr="001B643A">
              <w:rPr>
                <w:rFonts w:cs="Arial"/>
                <w:sz w:val="22"/>
                <w:szCs w:val="22"/>
              </w:rPr>
              <w:t>Children in the early years cannot be expected to remain 2 metres ap</w:t>
            </w:r>
            <w:r w:rsidR="0092705F">
              <w:rPr>
                <w:rFonts w:cs="Arial"/>
                <w:sz w:val="22"/>
                <w:szCs w:val="22"/>
              </w:rPr>
              <w:t xml:space="preserve">art from each other so staff. </w:t>
            </w:r>
            <w:r w:rsidR="00E51846">
              <w:rPr>
                <w:rFonts w:cs="Arial"/>
                <w:sz w:val="22"/>
                <w:szCs w:val="22"/>
              </w:rPr>
              <w:t>e</w:t>
            </w:r>
            <w:r w:rsidR="00E51846" w:rsidRPr="001B643A">
              <w:rPr>
                <w:rFonts w:cs="Arial"/>
                <w:sz w:val="22"/>
                <w:szCs w:val="22"/>
              </w:rPr>
              <w:t>nsure: -</w:t>
            </w:r>
          </w:p>
          <w:p w14:paraId="6BF202A8" w14:textId="362D6D44" w:rsidR="00D425C1" w:rsidRPr="001B643A" w:rsidRDefault="00F729D0" w:rsidP="00D425C1">
            <w:pPr>
              <w:widowControl/>
              <w:rPr>
                <w:rFonts w:cs="Arial"/>
                <w:sz w:val="22"/>
                <w:szCs w:val="22"/>
              </w:rPr>
            </w:pPr>
            <w:r w:rsidRPr="001B643A">
              <w:rPr>
                <w:rFonts w:cs="Arial"/>
                <w:color w:val="auto"/>
                <w:sz w:val="22"/>
                <w:szCs w:val="22"/>
              </w:rPr>
              <w:t>-reduction in close face to face contact with children e.g. cuddle from behind.</w:t>
            </w:r>
          </w:p>
          <w:p w14:paraId="3E5CE9C8" w14:textId="77777777" w:rsidR="00D425C1" w:rsidRPr="001B643A" w:rsidRDefault="00D425C1" w:rsidP="00D425C1">
            <w:pPr>
              <w:widowControl/>
              <w:rPr>
                <w:rFonts w:cs="Arial"/>
                <w:sz w:val="22"/>
                <w:szCs w:val="22"/>
              </w:rPr>
            </w:pPr>
            <w:r w:rsidRPr="001B643A">
              <w:rPr>
                <w:rFonts w:cs="Arial"/>
                <w:sz w:val="22"/>
                <w:szCs w:val="22"/>
              </w:rPr>
              <w:t>-parents are advised to keep children with any symptoms at home.</w:t>
            </w:r>
          </w:p>
          <w:p w14:paraId="0D817626" w14:textId="77777777" w:rsidR="00D425C1" w:rsidRPr="001B643A" w:rsidRDefault="00D425C1" w:rsidP="00D425C1">
            <w:pPr>
              <w:widowControl/>
              <w:rPr>
                <w:rFonts w:cs="Arial"/>
                <w:sz w:val="22"/>
                <w:szCs w:val="22"/>
              </w:rPr>
            </w:pPr>
            <w:r w:rsidRPr="001B643A">
              <w:rPr>
                <w:rFonts w:cs="Arial"/>
                <w:sz w:val="22"/>
                <w:szCs w:val="22"/>
              </w:rPr>
              <w:t>-staff who are symptomatic do not attend work and are tested.</w:t>
            </w:r>
          </w:p>
          <w:p w14:paraId="3A9E5723" w14:textId="77777777" w:rsidR="00D425C1" w:rsidRPr="001B643A" w:rsidRDefault="00D425C1" w:rsidP="00D425C1">
            <w:pPr>
              <w:widowControl/>
              <w:rPr>
                <w:rFonts w:cs="Arial"/>
                <w:sz w:val="22"/>
                <w:szCs w:val="22"/>
              </w:rPr>
            </w:pPr>
            <w:r w:rsidRPr="001B643A">
              <w:rPr>
                <w:rFonts w:cs="Arial"/>
                <w:sz w:val="22"/>
                <w:szCs w:val="22"/>
              </w:rPr>
              <w:t>- frequent hand cleaning and good respiratory hygiene practices of catch it, bin it, kill it.</w:t>
            </w:r>
          </w:p>
          <w:p w14:paraId="6781B08E" w14:textId="77777777" w:rsidR="00D425C1" w:rsidRPr="001B643A" w:rsidRDefault="00D425C1" w:rsidP="00D425C1">
            <w:pPr>
              <w:widowControl/>
              <w:rPr>
                <w:rFonts w:cs="Arial"/>
                <w:sz w:val="22"/>
                <w:szCs w:val="22"/>
              </w:rPr>
            </w:pPr>
            <w:r w:rsidRPr="001B643A">
              <w:rPr>
                <w:rFonts w:cs="Arial"/>
                <w:sz w:val="22"/>
                <w:szCs w:val="22"/>
              </w:rPr>
              <w:t>-regular cleaning of setting.</w:t>
            </w:r>
          </w:p>
          <w:p w14:paraId="59202B87" w14:textId="407BFFCA" w:rsidR="00D425C1" w:rsidRDefault="00D425C1" w:rsidP="00D425C1">
            <w:pPr>
              <w:rPr>
                <w:rFonts w:cs="Arial"/>
                <w:sz w:val="22"/>
                <w:szCs w:val="22"/>
              </w:rPr>
            </w:pPr>
            <w:r w:rsidRPr="001B643A">
              <w:rPr>
                <w:rFonts w:cs="Arial"/>
                <w:sz w:val="22"/>
                <w:szCs w:val="22"/>
              </w:rPr>
              <w:t>-minimising contact and mixing.</w:t>
            </w:r>
          </w:p>
          <w:p w14:paraId="7010CECF" w14:textId="4D8ACE1F" w:rsidR="00056A37" w:rsidRDefault="00056A37" w:rsidP="00D425C1">
            <w:pPr>
              <w:rPr>
                <w:rFonts w:cs="Arial"/>
                <w:sz w:val="22"/>
                <w:szCs w:val="22"/>
              </w:rPr>
            </w:pPr>
          </w:p>
          <w:p w14:paraId="4BFD4789" w14:textId="180087B0" w:rsidR="00F729D0" w:rsidRPr="001B643A" w:rsidRDefault="00056A37" w:rsidP="00B454E5">
            <w:pPr>
              <w:rPr>
                <w:rFonts w:cs="Arial"/>
                <w:sz w:val="22"/>
                <w:szCs w:val="22"/>
              </w:rPr>
            </w:pPr>
            <w:r>
              <w:rPr>
                <w:rFonts w:cs="Arial"/>
                <w:sz w:val="22"/>
                <w:szCs w:val="22"/>
              </w:rPr>
              <w:t>On sunny days sun lotion to be applied by parents/carers prior to school drop off and where possible include 20 minute exposure without sun lotion first for benefits of vitamin D. Staff to re-apply sun lotion when needed using disposable gloves which are changed with each child.</w:t>
            </w:r>
          </w:p>
        </w:tc>
        <w:tc>
          <w:tcPr>
            <w:tcW w:w="1217" w:type="dxa"/>
            <w:shd w:val="clear" w:color="auto" w:fill="auto"/>
          </w:tcPr>
          <w:p w14:paraId="4EAE2018" w14:textId="6D2913B1" w:rsidR="00BF1054" w:rsidRPr="00470948" w:rsidRDefault="00E57149" w:rsidP="00625EE2">
            <w:pPr>
              <w:jc w:val="center"/>
              <w:rPr>
                <w:rFonts w:cs="Arial"/>
              </w:rPr>
            </w:pPr>
            <w:r>
              <w:rPr>
                <w:rFonts w:cs="Arial"/>
              </w:rPr>
              <w:t>6</w:t>
            </w:r>
          </w:p>
        </w:tc>
      </w:tr>
      <w:tr w:rsidR="00BF1054" w:rsidRPr="00470948" w14:paraId="011B4DEB" w14:textId="77777777" w:rsidTr="00F02900">
        <w:trPr>
          <w:jc w:val="center"/>
        </w:trPr>
        <w:tc>
          <w:tcPr>
            <w:tcW w:w="2197" w:type="dxa"/>
            <w:shd w:val="clear" w:color="auto" w:fill="auto"/>
          </w:tcPr>
          <w:p w14:paraId="7CBC0F56" w14:textId="27953DCD" w:rsidR="007474C0" w:rsidRDefault="007474C0" w:rsidP="001B643A">
            <w:pPr>
              <w:rPr>
                <w:rFonts w:cs="Arial"/>
                <w:sz w:val="22"/>
                <w:szCs w:val="22"/>
              </w:rPr>
            </w:pPr>
            <w:r w:rsidRPr="001B643A">
              <w:rPr>
                <w:rFonts w:cs="Arial"/>
                <w:b/>
                <w:sz w:val="22"/>
                <w:szCs w:val="22"/>
              </w:rPr>
              <w:t>Pupil Well-being</w:t>
            </w:r>
            <w:r w:rsidRPr="001B643A">
              <w:rPr>
                <w:rFonts w:cs="Arial"/>
                <w:sz w:val="22"/>
                <w:szCs w:val="22"/>
              </w:rPr>
              <w:t xml:space="preserve"> - </w:t>
            </w:r>
          </w:p>
          <w:p w14:paraId="3162B698" w14:textId="4283DBFF" w:rsidR="0092275C" w:rsidRPr="001B643A" w:rsidRDefault="0092275C" w:rsidP="001B643A">
            <w:pPr>
              <w:rPr>
                <w:rFonts w:cs="Arial"/>
                <w:sz w:val="22"/>
                <w:szCs w:val="22"/>
              </w:rPr>
            </w:pPr>
            <w:r>
              <w:rPr>
                <w:rFonts w:cs="Arial"/>
                <w:sz w:val="22"/>
                <w:szCs w:val="22"/>
              </w:rPr>
              <w:t xml:space="preserve">See also </w:t>
            </w:r>
            <w:r w:rsidRPr="001B643A">
              <w:rPr>
                <w:rFonts w:cs="Arial"/>
                <w:b/>
                <w:sz w:val="22"/>
                <w:szCs w:val="22"/>
              </w:rPr>
              <w:t>Parent and family well-being</w:t>
            </w:r>
            <w:r w:rsidR="00063083">
              <w:rPr>
                <w:rFonts w:cs="Arial"/>
                <w:b/>
                <w:sz w:val="22"/>
                <w:szCs w:val="22"/>
              </w:rPr>
              <w:t xml:space="preserve"> and</w:t>
            </w:r>
            <w:r w:rsidR="007D2F52">
              <w:rPr>
                <w:rFonts w:cs="Arial"/>
                <w:b/>
                <w:sz w:val="22"/>
                <w:szCs w:val="22"/>
              </w:rPr>
              <w:t xml:space="preserve"> </w:t>
            </w:r>
            <w:r w:rsidR="00063083">
              <w:rPr>
                <w:rFonts w:cs="Arial"/>
                <w:b/>
                <w:sz w:val="22"/>
                <w:szCs w:val="22"/>
              </w:rPr>
              <w:t>Access for Learning.</w:t>
            </w:r>
          </w:p>
          <w:p w14:paraId="6039A8C9" w14:textId="77777777" w:rsidR="00BF1054" w:rsidRPr="001B643A" w:rsidRDefault="00BF1054" w:rsidP="001B643A">
            <w:pPr>
              <w:rPr>
                <w:rFonts w:cs="Arial"/>
                <w:sz w:val="22"/>
                <w:szCs w:val="22"/>
              </w:rPr>
            </w:pPr>
          </w:p>
        </w:tc>
        <w:tc>
          <w:tcPr>
            <w:tcW w:w="1177" w:type="dxa"/>
            <w:shd w:val="clear" w:color="auto" w:fill="auto"/>
          </w:tcPr>
          <w:p w14:paraId="1F0CFF70" w14:textId="2E8CF4AF" w:rsidR="00BF1054" w:rsidRPr="001B643A" w:rsidRDefault="009B1600" w:rsidP="009B1600">
            <w:pPr>
              <w:jc w:val="center"/>
              <w:rPr>
                <w:rFonts w:cs="Arial"/>
                <w:sz w:val="22"/>
                <w:szCs w:val="22"/>
              </w:rPr>
            </w:pPr>
            <w:r>
              <w:rPr>
                <w:rFonts w:cs="Arial"/>
                <w:sz w:val="22"/>
                <w:szCs w:val="22"/>
              </w:rPr>
              <w:t>E</w:t>
            </w:r>
          </w:p>
        </w:tc>
        <w:tc>
          <w:tcPr>
            <w:tcW w:w="5079" w:type="dxa"/>
            <w:shd w:val="clear" w:color="auto" w:fill="auto"/>
          </w:tcPr>
          <w:p w14:paraId="5F5662D2" w14:textId="3471EF50" w:rsidR="007028A3" w:rsidRPr="007028A3" w:rsidRDefault="007028A3" w:rsidP="007028A3">
            <w:pPr>
              <w:shd w:val="clear" w:color="auto" w:fill="FFFFFF"/>
              <w:rPr>
                <w:rFonts w:eastAsia="Times New Roman" w:cs="Arial"/>
                <w:color w:val="0B0C0C"/>
                <w:sz w:val="22"/>
                <w:szCs w:val="22"/>
                <w:lang w:eastAsia="en-GB"/>
              </w:rPr>
            </w:pPr>
            <w:r w:rsidRPr="007028A3">
              <w:rPr>
                <w:rFonts w:eastAsia="Times New Roman" w:cs="Arial"/>
                <w:color w:val="0B0C0C"/>
                <w:sz w:val="22"/>
                <w:szCs w:val="22"/>
                <w:lang w:eastAsia="en-GB"/>
              </w:rPr>
              <w:t xml:space="preserve">All children who normally access </w:t>
            </w:r>
            <w:r>
              <w:rPr>
                <w:rFonts w:eastAsia="Times New Roman" w:cs="Arial"/>
                <w:color w:val="0B0C0C"/>
                <w:sz w:val="22"/>
                <w:szCs w:val="22"/>
                <w:lang w:eastAsia="en-GB"/>
              </w:rPr>
              <w:t>education and childcare</w:t>
            </w:r>
            <w:r w:rsidRPr="007028A3">
              <w:rPr>
                <w:rFonts w:eastAsia="Times New Roman" w:cs="Arial"/>
                <w:color w:val="0B0C0C"/>
                <w:sz w:val="22"/>
                <w:szCs w:val="22"/>
                <w:lang w:eastAsia="en-GB"/>
              </w:rPr>
              <w:t xml:space="preserve"> are strongly encouraged to attend so that they can gain the learning and wellbeing benefits of early education.</w:t>
            </w:r>
          </w:p>
          <w:p w14:paraId="1040DA0B" w14:textId="2B45848C" w:rsidR="00DA1E2F" w:rsidRPr="007C57F2" w:rsidRDefault="004B6DAC" w:rsidP="00625EE2">
            <w:pPr>
              <w:widowControl/>
              <w:rPr>
                <w:rFonts w:cs="Arial"/>
                <w:sz w:val="22"/>
                <w:szCs w:val="22"/>
              </w:rPr>
            </w:pPr>
            <w:r w:rsidRPr="007C57F2">
              <w:rPr>
                <w:rFonts w:cs="Arial"/>
                <w:sz w:val="22"/>
                <w:szCs w:val="22"/>
              </w:rPr>
              <w:t xml:space="preserve">Parents/carers </w:t>
            </w:r>
            <w:r w:rsidR="007028A3">
              <w:rPr>
                <w:rFonts w:cs="Arial"/>
                <w:sz w:val="22"/>
                <w:szCs w:val="22"/>
              </w:rPr>
              <w:t xml:space="preserve">are </w:t>
            </w:r>
            <w:r w:rsidRPr="007C57F2">
              <w:rPr>
                <w:rFonts w:cs="Arial"/>
                <w:sz w:val="22"/>
                <w:szCs w:val="22"/>
              </w:rPr>
              <w:t>not allowed into the building unless essential to children’s well- being. As some children will not have been attending for a number of weeks</w:t>
            </w:r>
            <w:r w:rsidR="003343A8" w:rsidRPr="007C57F2">
              <w:rPr>
                <w:rFonts w:cs="Arial"/>
                <w:sz w:val="22"/>
                <w:szCs w:val="22"/>
              </w:rPr>
              <w:t xml:space="preserve"> </w:t>
            </w:r>
            <w:r w:rsidR="00B454E5" w:rsidRPr="007C57F2">
              <w:rPr>
                <w:rFonts w:cs="Arial"/>
                <w:sz w:val="22"/>
                <w:szCs w:val="22"/>
              </w:rPr>
              <w:t xml:space="preserve">or will be starting for the first time </w:t>
            </w:r>
            <w:r w:rsidR="003343A8" w:rsidRPr="007C57F2">
              <w:rPr>
                <w:rFonts w:cs="Arial"/>
                <w:sz w:val="22"/>
                <w:szCs w:val="22"/>
              </w:rPr>
              <w:t>and may be feeling anxious, work with parents/carers, children and familiar staff to support this process.</w:t>
            </w:r>
          </w:p>
          <w:p w14:paraId="0659F910" w14:textId="51D1F652" w:rsidR="00F02900" w:rsidRPr="0034329A" w:rsidRDefault="00A03126" w:rsidP="00F02900">
            <w:pPr>
              <w:widowControl/>
              <w:shd w:val="clear" w:color="auto" w:fill="FFFFFF"/>
              <w:suppressAutoHyphens w:val="0"/>
              <w:spacing w:before="300" w:after="300"/>
              <w:rPr>
                <w:rFonts w:eastAsia="Times New Roman" w:cs="Arial"/>
                <w:color w:val="0B0C0C"/>
                <w:kern w:val="0"/>
                <w:sz w:val="22"/>
                <w:szCs w:val="22"/>
                <w:lang w:eastAsia="en-GB"/>
              </w:rPr>
            </w:pPr>
            <w:r w:rsidRPr="007C57F2">
              <w:rPr>
                <w:rFonts w:cs="Arial"/>
                <w:color w:val="0B0C0C"/>
                <w:sz w:val="22"/>
                <w:szCs w:val="22"/>
                <w:shd w:val="clear" w:color="auto" w:fill="FFFFFF"/>
              </w:rPr>
              <w:t xml:space="preserve">Staff to plan how all children will be supported to address the specific issues that may have arisen due to coronavirus, taking into account children’s individual needs and circumstances. The coronavirus outbreak may have caused significant mental health or wellbeing difficulties for some children. Be alert to </w:t>
            </w:r>
            <w:r w:rsidR="001750D9" w:rsidRPr="007C57F2">
              <w:rPr>
                <w:rFonts w:cs="Arial"/>
                <w:color w:val="0B0C0C"/>
                <w:sz w:val="22"/>
                <w:szCs w:val="22"/>
                <w:shd w:val="clear" w:color="auto" w:fill="FFFFFF"/>
              </w:rPr>
              <w:t>harm</w:t>
            </w:r>
            <w:r w:rsidRPr="007C57F2">
              <w:rPr>
                <w:rFonts w:cs="Arial"/>
                <w:color w:val="0B0C0C"/>
                <w:sz w:val="22"/>
                <w:szCs w:val="22"/>
                <w:shd w:val="clear" w:color="auto" w:fill="FFFFFF"/>
              </w:rPr>
              <w:t xml:space="preserve"> that may have been hidden or missed while they have not been attending settings. Consider the mental health, pastoral or wider health and wellbeing support children may need, including with bereavement, and how to support them to transition into the setting after a long period of absence.</w:t>
            </w:r>
            <w:r w:rsidR="00F02900" w:rsidRPr="0034329A">
              <w:rPr>
                <w:rFonts w:eastAsia="Times New Roman" w:cs="Arial"/>
                <w:color w:val="0B0C0C"/>
                <w:kern w:val="0"/>
                <w:sz w:val="22"/>
                <w:szCs w:val="22"/>
                <w:lang w:eastAsia="en-GB"/>
              </w:rPr>
              <w:t xml:space="preserve"> Particular care is needed when supporting children with Special Educational Needs (SEND) with a return to their setting. Re-adjustment to the routines in a setting may prove more challenging for some children with SEND than others, and consideration and planning will need to be </w:t>
            </w:r>
            <w:r w:rsidR="00E51846" w:rsidRPr="0034329A">
              <w:rPr>
                <w:rFonts w:eastAsia="Times New Roman" w:cs="Arial"/>
                <w:color w:val="0B0C0C"/>
                <w:kern w:val="0"/>
                <w:sz w:val="22"/>
                <w:szCs w:val="22"/>
                <w:lang w:eastAsia="en-GB"/>
              </w:rPr>
              <w:t>given.</w:t>
            </w:r>
            <w:r w:rsidR="00E51846">
              <w:rPr>
                <w:rFonts w:eastAsia="Times New Roman" w:cs="Arial"/>
                <w:color w:val="0B0C0C"/>
                <w:kern w:val="0"/>
                <w:sz w:val="22"/>
                <w:szCs w:val="22"/>
                <w:lang w:eastAsia="en-GB"/>
              </w:rPr>
              <w:t xml:space="preserve"> Staff</w:t>
            </w:r>
            <w:r w:rsidR="00F02900">
              <w:rPr>
                <w:rFonts w:eastAsia="Times New Roman" w:cs="Arial"/>
                <w:color w:val="0B0C0C"/>
                <w:kern w:val="0"/>
                <w:sz w:val="22"/>
                <w:szCs w:val="22"/>
                <w:lang w:eastAsia="en-GB"/>
              </w:rPr>
              <w:t xml:space="preserve"> </w:t>
            </w:r>
            <w:r w:rsidR="00F02900" w:rsidRPr="0034329A">
              <w:rPr>
                <w:rFonts w:eastAsia="Times New Roman" w:cs="Arial"/>
                <w:color w:val="0B0C0C"/>
                <w:kern w:val="0"/>
                <w:sz w:val="22"/>
                <w:szCs w:val="22"/>
                <w:lang w:eastAsia="en-GB"/>
              </w:rPr>
              <w:t>should be alert to the fact that there may be children:</w:t>
            </w:r>
          </w:p>
          <w:p w14:paraId="44B48825" w14:textId="77777777" w:rsidR="00F02900" w:rsidRPr="0034329A" w:rsidRDefault="00F02900" w:rsidP="00F02900">
            <w:pPr>
              <w:widowControl/>
              <w:numPr>
                <w:ilvl w:val="0"/>
                <w:numId w:val="11"/>
              </w:numPr>
              <w:shd w:val="clear" w:color="auto" w:fill="FFFFFF"/>
              <w:suppressAutoHyphens w:val="0"/>
              <w:spacing w:after="75"/>
              <w:ind w:left="300"/>
              <w:rPr>
                <w:rFonts w:eastAsia="Times New Roman" w:cs="Arial"/>
                <w:color w:val="0B0C0C"/>
                <w:kern w:val="0"/>
                <w:sz w:val="22"/>
                <w:szCs w:val="22"/>
                <w:lang w:eastAsia="en-GB"/>
              </w:rPr>
            </w:pPr>
            <w:r w:rsidRPr="0034329A">
              <w:rPr>
                <w:rFonts w:eastAsia="Times New Roman" w:cs="Arial"/>
                <w:color w:val="0B0C0C"/>
                <w:kern w:val="0"/>
                <w:sz w:val="22"/>
                <w:szCs w:val="22"/>
                <w:lang w:eastAsia="en-GB"/>
              </w:rPr>
              <w:t>with additional or worsened social, emotional and mental health needs as a result of coronavirus (COVID-19)</w:t>
            </w:r>
          </w:p>
          <w:p w14:paraId="5CD7C928" w14:textId="77777777" w:rsidR="00F02900" w:rsidRPr="0034329A" w:rsidRDefault="00F02900" w:rsidP="00F02900">
            <w:pPr>
              <w:widowControl/>
              <w:numPr>
                <w:ilvl w:val="0"/>
                <w:numId w:val="11"/>
              </w:numPr>
              <w:shd w:val="clear" w:color="auto" w:fill="FFFFFF"/>
              <w:suppressAutoHyphens w:val="0"/>
              <w:spacing w:after="75"/>
              <w:ind w:left="300"/>
              <w:rPr>
                <w:rFonts w:eastAsia="Times New Roman" w:cs="Arial"/>
                <w:color w:val="0B0C0C"/>
                <w:kern w:val="0"/>
                <w:sz w:val="22"/>
                <w:szCs w:val="22"/>
                <w:lang w:eastAsia="en-GB"/>
              </w:rPr>
            </w:pPr>
            <w:r w:rsidRPr="0034329A">
              <w:rPr>
                <w:rFonts w:eastAsia="Times New Roman" w:cs="Arial"/>
                <w:color w:val="0B0C0C"/>
                <w:kern w:val="0"/>
                <w:sz w:val="22"/>
                <w:szCs w:val="22"/>
                <w:lang w:eastAsia="en-GB"/>
              </w:rPr>
              <w:t>who have fallen further behind their peers as a result of time out of childcare settings, or missed diagnosis as a result of a period of absence</w:t>
            </w:r>
          </w:p>
          <w:p w14:paraId="4FBA716D" w14:textId="68F4CCED" w:rsidR="00B454E5" w:rsidRPr="007C57F2" w:rsidRDefault="00B454E5" w:rsidP="00A03126">
            <w:pPr>
              <w:rPr>
                <w:sz w:val="22"/>
                <w:szCs w:val="22"/>
              </w:rPr>
            </w:pPr>
          </w:p>
          <w:p w14:paraId="0745C7CA" w14:textId="1E558899" w:rsidR="00A03126" w:rsidRDefault="00A03126" w:rsidP="00625EE2">
            <w:pPr>
              <w:widowControl/>
              <w:rPr>
                <w:rFonts w:cs="Arial"/>
                <w:sz w:val="22"/>
                <w:szCs w:val="22"/>
              </w:rPr>
            </w:pPr>
          </w:p>
          <w:p w14:paraId="5266077C" w14:textId="77777777" w:rsidR="004D5A12" w:rsidRPr="007C57F2" w:rsidRDefault="004D5A12" w:rsidP="00625EE2">
            <w:pPr>
              <w:widowControl/>
              <w:rPr>
                <w:rFonts w:cs="Arial"/>
                <w:sz w:val="22"/>
                <w:szCs w:val="22"/>
              </w:rPr>
            </w:pPr>
          </w:p>
          <w:p w14:paraId="60C42C0B" w14:textId="760A0D63" w:rsidR="00BF1054" w:rsidRPr="007C57F2" w:rsidRDefault="00BF1054" w:rsidP="00625EE2">
            <w:pPr>
              <w:widowControl/>
              <w:rPr>
                <w:rFonts w:cs="Arial"/>
                <w:sz w:val="22"/>
                <w:szCs w:val="22"/>
              </w:rPr>
            </w:pPr>
          </w:p>
        </w:tc>
        <w:tc>
          <w:tcPr>
            <w:tcW w:w="974" w:type="dxa"/>
            <w:tcBorders>
              <w:bottom w:val="single" w:sz="4" w:space="0" w:color="auto"/>
            </w:tcBorders>
            <w:shd w:val="clear" w:color="auto" w:fill="auto"/>
          </w:tcPr>
          <w:p w14:paraId="60DA8A4B" w14:textId="5AA3E519" w:rsidR="00BF1054" w:rsidRPr="001B643A" w:rsidRDefault="009B1600" w:rsidP="00A474D7">
            <w:pPr>
              <w:widowControl/>
              <w:rPr>
                <w:rFonts w:cs="Arial"/>
                <w:sz w:val="22"/>
                <w:szCs w:val="22"/>
              </w:rPr>
            </w:pPr>
            <w:r>
              <w:rPr>
                <w:rFonts w:cs="Arial"/>
                <w:sz w:val="22"/>
                <w:szCs w:val="22"/>
              </w:rPr>
              <w:t>12</w:t>
            </w:r>
          </w:p>
        </w:tc>
        <w:tc>
          <w:tcPr>
            <w:tcW w:w="4602" w:type="dxa"/>
            <w:shd w:val="clear" w:color="auto" w:fill="auto"/>
          </w:tcPr>
          <w:p w14:paraId="12E58A32" w14:textId="7C2C044D" w:rsidR="00BF1054" w:rsidRDefault="0001402D" w:rsidP="00A03126">
            <w:pPr>
              <w:rPr>
                <w:rFonts w:cs="Arial"/>
                <w:sz w:val="22"/>
                <w:szCs w:val="22"/>
              </w:rPr>
            </w:pPr>
            <w:r>
              <w:rPr>
                <w:rFonts w:cs="Arial"/>
                <w:sz w:val="22"/>
                <w:szCs w:val="22"/>
              </w:rPr>
              <w:t xml:space="preserve">Refer to Safeguarding Policy addendum </w:t>
            </w:r>
            <w:r w:rsidR="00BB78F7">
              <w:rPr>
                <w:rFonts w:cs="Arial"/>
                <w:sz w:val="22"/>
                <w:szCs w:val="22"/>
              </w:rPr>
              <w:t xml:space="preserve">and </w:t>
            </w:r>
            <w:r w:rsidR="00BB78F7" w:rsidRPr="00BB78F7">
              <w:rPr>
                <w:rFonts w:cs="Arial"/>
                <w:sz w:val="22"/>
                <w:szCs w:val="22"/>
              </w:rPr>
              <w:t>Learning and Teaching Policy During Covid-19, including online Learning and Teaching</w:t>
            </w:r>
            <w:r w:rsidR="00BB78F7">
              <w:rPr>
                <w:rFonts w:cs="Arial"/>
                <w:sz w:val="22"/>
                <w:szCs w:val="22"/>
              </w:rPr>
              <w:t xml:space="preserve"> </w:t>
            </w:r>
            <w:r>
              <w:rPr>
                <w:rFonts w:cs="Arial"/>
                <w:sz w:val="22"/>
                <w:szCs w:val="22"/>
              </w:rPr>
              <w:t>already shared with staff</w:t>
            </w:r>
            <w:r w:rsidR="00BB78F7">
              <w:rPr>
                <w:rFonts w:cs="Arial"/>
                <w:sz w:val="22"/>
                <w:szCs w:val="22"/>
              </w:rPr>
              <w:t>.</w:t>
            </w:r>
            <w:r w:rsidR="006C0131">
              <w:rPr>
                <w:rFonts w:cs="Arial"/>
                <w:sz w:val="22"/>
                <w:szCs w:val="22"/>
              </w:rPr>
              <w:t xml:space="preserve"> </w:t>
            </w:r>
            <w:r w:rsidR="006C0131" w:rsidRPr="00284AC0">
              <w:rPr>
                <w:rFonts w:cs="Arial"/>
                <w:sz w:val="22"/>
                <w:szCs w:val="22"/>
              </w:rPr>
              <w:t>SEND policy</w:t>
            </w:r>
            <w:r w:rsidR="00284AC0">
              <w:rPr>
                <w:rFonts w:cs="Arial"/>
                <w:sz w:val="22"/>
                <w:szCs w:val="22"/>
              </w:rPr>
              <w:t>.</w:t>
            </w:r>
          </w:p>
          <w:p w14:paraId="3FADF974" w14:textId="456ED493" w:rsidR="00284AC0" w:rsidRDefault="00284AC0" w:rsidP="00A03126">
            <w:pPr>
              <w:rPr>
                <w:rFonts w:cs="Arial"/>
                <w:sz w:val="22"/>
                <w:szCs w:val="22"/>
              </w:rPr>
            </w:pPr>
          </w:p>
          <w:p w14:paraId="47DDDF52" w14:textId="3BB625BB" w:rsidR="00284AC0" w:rsidRDefault="00284AC0" w:rsidP="00A03126">
            <w:pPr>
              <w:rPr>
                <w:rFonts w:cs="Arial"/>
                <w:sz w:val="22"/>
                <w:szCs w:val="22"/>
              </w:rPr>
            </w:pPr>
            <w:r>
              <w:rPr>
                <w:rFonts w:cs="Arial"/>
                <w:sz w:val="22"/>
                <w:szCs w:val="22"/>
              </w:rPr>
              <w:t>Updates to policies to be emailed to staff as they occur.</w:t>
            </w:r>
          </w:p>
          <w:p w14:paraId="4496D829" w14:textId="77777777" w:rsidR="00A03126" w:rsidRDefault="00A03126" w:rsidP="00A03126">
            <w:pPr>
              <w:rPr>
                <w:rFonts w:cs="Arial"/>
                <w:sz w:val="22"/>
                <w:szCs w:val="22"/>
              </w:rPr>
            </w:pPr>
          </w:p>
          <w:p w14:paraId="792024E8" w14:textId="3C444124" w:rsidR="002E0950" w:rsidRDefault="002E0950" w:rsidP="00A03126">
            <w:pPr>
              <w:rPr>
                <w:rFonts w:cs="Arial"/>
                <w:sz w:val="22"/>
                <w:szCs w:val="22"/>
              </w:rPr>
            </w:pPr>
            <w:r>
              <w:rPr>
                <w:rFonts w:cs="Arial"/>
                <w:sz w:val="22"/>
                <w:szCs w:val="22"/>
              </w:rPr>
              <w:t>School will work with local authorities, midwives and health visitors where relevant, to monitor the welfare of vulnerable children who are not attending provision, and other children they may wish to keep in touch with for safeguarding purposes.</w:t>
            </w:r>
          </w:p>
          <w:p w14:paraId="2183DD7E" w14:textId="2E4F28D6" w:rsidR="00A03126" w:rsidRDefault="00A03126" w:rsidP="00A03126">
            <w:pPr>
              <w:rPr>
                <w:rFonts w:cs="Arial"/>
                <w:sz w:val="22"/>
                <w:szCs w:val="22"/>
              </w:rPr>
            </w:pPr>
          </w:p>
          <w:p w14:paraId="2DDE5E4E" w14:textId="0AF92883" w:rsidR="00A03126" w:rsidRDefault="00A03126" w:rsidP="00A03126">
            <w:pPr>
              <w:rPr>
                <w:rFonts w:cs="Arial"/>
                <w:sz w:val="22"/>
                <w:szCs w:val="22"/>
              </w:rPr>
            </w:pPr>
            <w:r>
              <w:rPr>
                <w:rFonts w:cs="Arial"/>
                <w:color w:val="0B0C0C"/>
                <w:sz w:val="22"/>
                <w:szCs w:val="22"/>
                <w:shd w:val="clear" w:color="auto" w:fill="FFFFFF"/>
              </w:rPr>
              <w:t>Involve</w:t>
            </w:r>
            <w:r w:rsidRPr="005F42B3">
              <w:rPr>
                <w:rFonts w:cs="Arial"/>
                <w:color w:val="0B0C0C"/>
                <w:sz w:val="22"/>
                <w:szCs w:val="22"/>
                <w:shd w:val="clear" w:color="auto" w:fill="FFFFFF"/>
              </w:rPr>
              <w:t xml:space="preserve"> parents and carers to identify specific support for children and how children’s needs may have changed and to prepare for their return to your setting.</w:t>
            </w:r>
            <w:r w:rsidR="00D4790E">
              <w:rPr>
                <w:rFonts w:cs="Arial"/>
                <w:color w:val="0B0C0C"/>
                <w:sz w:val="22"/>
                <w:szCs w:val="22"/>
                <w:shd w:val="clear" w:color="auto" w:fill="FFFFFF"/>
              </w:rPr>
              <w:t xml:space="preserve"> </w:t>
            </w:r>
            <w:r w:rsidR="00D4790E">
              <w:rPr>
                <w:rFonts w:cs="Arial"/>
                <w:sz w:val="22"/>
                <w:szCs w:val="22"/>
              </w:rPr>
              <w:t xml:space="preserve">Use the more in depth All About Me template from the LA for those children/ parents needing extra support after Lockdown and the SSIF Leuven </w:t>
            </w:r>
            <w:r w:rsidR="00E51846">
              <w:rPr>
                <w:rFonts w:cs="Arial"/>
                <w:sz w:val="22"/>
                <w:szCs w:val="22"/>
              </w:rPr>
              <w:t>wellbeing</w:t>
            </w:r>
            <w:r w:rsidR="00D4790E">
              <w:rPr>
                <w:rFonts w:cs="Arial"/>
                <w:sz w:val="22"/>
                <w:szCs w:val="22"/>
              </w:rPr>
              <w:t xml:space="preserve"> scales and Tiny Little Minds website to support any concerns.</w:t>
            </w:r>
          </w:p>
          <w:p w14:paraId="356F7423" w14:textId="77777777" w:rsidR="00472E13" w:rsidRDefault="00472E13" w:rsidP="00A03126">
            <w:pPr>
              <w:rPr>
                <w:rFonts w:cs="Arial"/>
                <w:sz w:val="22"/>
                <w:szCs w:val="22"/>
              </w:rPr>
            </w:pPr>
          </w:p>
          <w:p w14:paraId="3205E17A" w14:textId="478A6208" w:rsidR="00D4790E" w:rsidRDefault="00A03126" w:rsidP="00A03126">
            <w:pPr>
              <w:rPr>
                <w:rFonts w:cs="Arial"/>
                <w:sz w:val="22"/>
                <w:szCs w:val="22"/>
              </w:rPr>
            </w:pPr>
            <w:r>
              <w:rPr>
                <w:rFonts w:cs="Arial"/>
                <w:sz w:val="22"/>
                <w:szCs w:val="22"/>
              </w:rPr>
              <w:t>Individual children’s risk assessments to be updated and adapted and sh</w:t>
            </w:r>
            <w:r w:rsidR="00B454E5">
              <w:rPr>
                <w:rFonts w:cs="Arial"/>
                <w:sz w:val="22"/>
                <w:szCs w:val="22"/>
              </w:rPr>
              <w:t xml:space="preserve">ared with their staff </w:t>
            </w:r>
            <w:r>
              <w:rPr>
                <w:rFonts w:cs="Arial"/>
                <w:sz w:val="22"/>
                <w:szCs w:val="22"/>
              </w:rPr>
              <w:t>and senior leadership.</w:t>
            </w:r>
          </w:p>
          <w:p w14:paraId="232750C6" w14:textId="77777777" w:rsidR="00A03126" w:rsidRDefault="00A03126" w:rsidP="00A03126">
            <w:pPr>
              <w:rPr>
                <w:rFonts w:cs="Arial"/>
                <w:sz w:val="22"/>
                <w:szCs w:val="22"/>
              </w:rPr>
            </w:pPr>
          </w:p>
          <w:p w14:paraId="19E1EFD1" w14:textId="7C41AF38" w:rsidR="002E0950" w:rsidRDefault="002E0950" w:rsidP="00A03126">
            <w:pPr>
              <w:rPr>
                <w:rFonts w:cs="Arial"/>
                <w:sz w:val="22"/>
                <w:szCs w:val="22"/>
              </w:rPr>
            </w:pPr>
            <w:r>
              <w:rPr>
                <w:rFonts w:cs="Arial"/>
                <w:sz w:val="22"/>
                <w:szCs w:val="22"/>
              </w:rPr>
              <w:t xml:space="preserve">Parents / Carers will continue to be involved through standard (phone, text, email, post and socially distanced conversations) as well as virtual communication, </w:t>
            </w:r>
            <w:r w:rsidR="00472E13">
              <w:rPr>
                <w:rFonts w:cs="Arial"/>
                <w:sz w:val="22"/>
                <w:szCs w:val="22"/>
              </w:rPr>
              <w:t xml:space="preserve">where staff are available, </w:t>
            </w:r>
            <w:r>
              <w:rPr>
                <w:rFonts w:cs="Arial"/>
                <w:sz w:val="22"/>
                <w:szCs w:val="22"/>
              </w:rPr>
              <w:t>in planning and agreeing any changes to support for children with needs including EHC plans.</w:t>
            </w:r>
          </w:p>
          <w:p w14:paraId="6AE76544" w14:textId="77777777" w:rsidR="001D039E" w:rsidRDefault="001D039E" w:rsidP="00A03126">
            <w:pPr>
              <w:rPr>
                <w:rFonts w:cs="Arial"/>
                <w:sz w:val="22"/>
                <w:szCs w:val="22"/>
              </w:rPr>
            </w:pPr>
          </w:p>
          <w:p w14:paraId="1DB6636A" w14:textId="77777777" w:rsidR="001D039E" w:rsidRDefault="001D039E" w:rsidP="00A03126">
            <w:pPr>
              <w:rPr>
                <w:rFonts w:cs="Arial"/>
                <w:sz w:val="22"/>
                <w:szCs w:val="22"/>
              </w:rPr>
            </w:pPr>
            <w:r>
              <w:rPr>
                <w:rFonts w:cs="Arial"/>
                <w:sz w:val="22"/>
                <w:szCs w:val="22"/>
              </w:rPr>
              <w:t>Sleeping children should be spaced apart on the wipe down mats. All bedding to be washed immediately.</w:t>
            </w:r>
          </w:p>
          <w:p w14:paraId="6DA8EE77" w14:textId="77777777" w:rsidR="007C57F2" w:rsidRDefault="007C57F2" w:rsidP="00A03126">
            <w:pPr>
              <w:rPr>
                <w:rFonts w:cs="Arial"/>
                <w:sz w:val="22"/>
                <w:szCs w:val="22"/>
              </w:rPr>
            </w:pPr>
          </w:p>
          <w:p w14:paraId="3AF85974" w14:textId="45382969" w:rsidR="007C57F2" w:rsidRPr="001B643A" w:rsidRDefault="004D5A12" w:rsidP="00FD5A28">
            <w:pPr>
              <w:widowControl/>
              <w:shd w:val="clear" w:color="auto" w:fill="FFFFFF"/>
              <w:suppressAutoHyphens w:val="0"/>
              <w:rPr>
                <w:rFonts w:cs="Arial"/>
                <w:sz w:val="22"/>
                <w:szCs w:val="22"/>
              </w:rPr>
            </w:pPr>
            <w:r>
              <w:rPr>
                <w:rFonts w:eastAsia="Times New Roman" w:cs="Arial"/>
                <w:color w:val="0B0C0C"/>
                <w:sz w:val="22"/>
                <w:szCs w:val="22"/>
                <w:lang w:eastAsia="en-GB"/>
              </w:rPr>
              <w:t>A very small number of</w:t>
            </w:r>
            <w:r w:rsidR="007C57F2" w:rsidRPr="007C57F2">
              <w:rPr>
                <w:rFonts w:eastAsia="Times New Roman" w:cs="Arial"/>
                <w:color w:val="0B0C0C"/>
                <w:sz w:val="22"/>
                <w:szCs w:val="22"/>
                <w:lang w:eastAsia="en-GB"/>
              </w:rPr>
              <w:t xml:space="preserve"> children no longer required to shield but who generally remain under the care of a specialist health professional may need to discuss their care with their health professional before returning to the settings, usually at their next planned clinical appointment. </w:t>
            </w:r>
          </w:p>
        </w:tc>
        <w:tc>
          <w:tcPr>
            <w:tcW w:w="1217" w:type="dxa"/>
            <w:shd w:val="clear" w:color="auto" w:fill="auto"/>
          </w:tcPr>
          <w:p w14:paraId="648C9ACB" w14:textId="31524450" w:rsidR="00BF1054" w:rsidRPr="00470948" w:rsidRDefault="00E57149" w:rsidP="00625EE2">
            <w:pPr>
              <w:jc w:val="center"/>
              <w:rPr>
                <w:rFonts w:cs="Arial"/>
              </w:rPr>
            </w:pPr>
            <w:r>
              <w:rPr>
                <w:rFonts w:cs="Arial"/>
              </w:rPr>
              <w:t>6</w:t>
            </w:r>
          </w:p>
        </w:tc>
      </w:tr>
      <w:tr w:rsidR="0086097A" w:rsidRPr="00470948" w14:paraId="1D094BDE" w14:textId="77777777" w:rsidTr="00F02900">
        <w:trPr>
          <w:jc w:val="center"/>
        </w:trPr>
        <w:tc>
          <w:tcPr>
            <w:tcW w:w="2197" w:type="dxa"/>
            <w:shd w:val="clear" w:color="auto" w:fill="auto"/>
          </w:tcPr>
          <w:p w14:paraId="111E3312" w14:textId="2A9E82A1" w:rsidR="0086097A" w:rsidRPr="001B643A" w:rsidRDefault="0086097A" w:rsidP="0086097A">
            <w:pPr>
              <w:rPr>
                <w:rFonts w:cs="Arial"/>
                <w:sz w:val="22"/>
                <w:szCs w:val="22"/>
              </w:rPr>
            </w:pPr>
            <w:r w:rsidRPr="001B643A">
              <w:rPr>
                <w:rFonts w:cs="Arial"/>
                <w:b/>
                <w:sz w:val="22"/>
                <w:szCs w:val="22"/>
              </w:rPr>
              <w:t>Staff well-being</w:t>
            </w:r>
            <w:r>
              <w:rPr>
                <w:rFonts w:cs="Arial"/>
                <w:sz w:val="22"/>
                <w:szCs w:val="22"/>
              </w:rPr>
              <w:t xml:space="preserve"> </w:t>
            </w:r>
          </w:p>
        </w:tc>
        <w:tc>
          <w:tcPr>
            <w:tcW w:w="1177" w:type="dxa"/>
            <w:shd w:val="clear" w:color="auto" w:fill="auto"/>
          </w:tcPr>
          <w:p w14:paraId="4E99E975" w14:textId="44A028E9" w:rsidR="0086097A" w:rsidRPr="001B643A" w:rsidRDefault="0086097A" w:rsidP="0086097A">
            <w:pPr>
              <w:jc w:val="center"/>
              <w:rPr>
                <w:rFonts w:cs="Arial"/>
                <w:sz w:val="22"/>
                <w:szCs w:val="22"/>
              </w:rPr>
            </w:pPr>
            <w:r>
              <w:rPr>
                <w:rFonts w:cs="Arial"/>
                <w:sz w:val="22"/>
                <w:szCs w:val="22"/>
              </w:rPr>
              <w:t>A B</w:t>
            </w:r>
          </w:p>
        </w:tc>
        <w:tc>
          <w:tcPr>
            <w:tcW w:w="5079" w:type="dxa"/>
            <w:shd w:val="clear" w:color="auto" w:fill="auto"/>
          </w:tcPr>
          <w:p w14:paraId="686AE04D" w14:textId="77777777" w:rsidR="0086097A" w:rsidRPr="00E04E5E" w:rsidRDefault="0086097A" w:rsidP="0086097A">
            <w:pPr>
              <w:rPr>
                <w:rStyle w:val="Hyperlink"/>
                <w:sz w:val="22"/>
                <w:szCs w:val="22"/>
              </w:rPr>
            </w:pPr>
            <w:r w:rsidRPr="00E04E5E">
              <w:rPr>
                <w:rFonts w:cs="Arial"/>
                <w:sz w:val="22"/>
                <w:szCs w:val="22"/>
              </w:rPr>
              <w:t xml:space="preserve">Staff can access mental health support at this NHS website </w:t>
            </w:r>
            <w:hyperlink r:id="rId8" w:history="1">
              <w:r w:rsidRPr="00E04E5E">
                <w:rPr>
                  <w:rStyle w:val="Hyperlink"/>
                  <w:sz w:val="22"/>
                  <w:szCs w:val="22"/>
                </w:rPr>
                <w:t>https://www.nhs.uk/oneyou/every-mind-matters</w:t>
              </w:r>
            </w:hyperlink>
          </w:p>
          <w:p w14:paraId="672BD771" w14:textId="77777777" w:rsidR="0086097A" w:rsidRPr="00E04E5E" w:rsidRDefault="0086097A" w:rsidP="0086097A">
            <w:pPr>
              <w:rPr>
                <w:rStyle w:val="Hyperlink"/>
                <w:sz w:val="22"/>
                <w:szCs w:val="22"/>
              </w:rPr>
            </w:pPr>
          </w:p>
          <w:p w14:paraId="17F4F25B" w14:textId="77777777" w:rsidR="0086097A" w:rsidRPr="00C41DBA" w:rsidRDefault="0086097A" w:rsidP="0086097A">
            <w:pPr>
              <w:widowControl/>
              <w:shd w:val="clear" w:color="auto" w:fill="FFFFFF"/>
              <w:suppressAutoHyphens w:val="0"/>
              <w:rPr>
                <w:rFonts w:eastAsia="Times New Roman" w:cs="Arial"/>
                <w:color w:val="0B0C0C"/>
                <w:kern w:val="0"/>
                <w:sz w:val="22"/>
                <w:szCs w:val="22"/>
                <w:lang w:eastAsia="en-GB"/>
              </w:rPr>
            </w:pPr>
            <w:r w:rsidRPr="00E04E5E">
              <w:rPr>
                <w:rFonts w:eastAsia="Times New Roman" w:cs="Arial"/>
                <w:color w:val="0B0C0C"/>
                <w:kern w:val="0"/>
                <w:sz w:val="22"/>
                <w:szCs w:val="22"/>
                <w:lang w:eastAsia="en-GB"/>
              </w:rPr>
              <w:t xml:space="preserve">The DfE is providing additional support for both pupil and staff wellbeing in the current situation. </w:t>
            </w:r>
            <w:r w:rsidRPr="00C41DBA">
              <w:rPr>
                <w:rFonts w:eastAsia="Times New Roman" w:cs="Arial"/>
                <w:color w:val="0B0C0C"/>
                <w:kern w:val="0"/>
                <w:sz w:val="22"/>
                <w:szCs w:val="22"/>
                <w:lang w:eastAsia="en-GB"/>
              </w:rPr>
              <w:t>Information about the </w:t>
            </w:r>
            <w:hyperlink r:id="rId9" w:history="1">
              <w:r w:rsidRPr="00C41DBA">
                <w:rPr>
                  <w:rFonts w:eastAsia="Times New Roman" w:cs="Arial"/>
                  <w:color w:val="4C2C92"/>
                  <w:kern w:val="0"/>
                  <w:sz w:val="22"/>
                  <w:szCs w:val="22"/>
                  <w:u w:val="single"/>
                  <w:bdr w:val="none" w:sz="0" w:space="0" w:color="auto" w:frame="1"/>
                  <w:lang w:eastAsia="en-GB"/>
                </w:rPr>
                <w:t>extra mental health support for pupils and teachers</w:t>
              </w:r>
            </w:hyperlink>
            <w:r w:rsidRPr="00C41DBA">
              <w:rPr>
                <w:rFonts w:eastAsia="Times New Roman" w:cs="Arial"/>
                <w:color w:val="0B0C0C"/>
                <w:kern w:val="0"/>
                <w:sz w:val="22"/>
                <w:szCs w:val="22"/>
                <w:lang w:eastAsia="en-GB"/>
              </w:rPr>
              <w:t> and </w:t>
            </w:r>
            <w:hyperlink r:id="rId10" w:history="1">
              <w:r w:rsidRPr="00C41DBA">
                <w:rPr>
                  <w:rFonts w:eastAsia="Times New Roman" w:cs="Arial"/>
                  <w:color w:val="4C2C92"/>
                  <w:kern w:val="0"/>
                  <w:sz w:val="22"/>
                  <w:szCs w:val="22"/>
                  <w:u w:val="single"/>
                  <w:bdr w:val="none" w:sz="0" w:space="0" w:color="auto" w:frame="1"/>
                  <w:lang w:eastAsia="en-GB"/>
                </w:rPr>
                <w:t>Wellbeing for Education return programme</w:t>
              </w:r>
            </w:hyperlink>
            <w:r w:rsidRPr="00C41DBA">
              <w:rPr>
                <w:rFonts w:eastAsia="Times New Roman" w:cs="Arial"/>
                <w:color w:val="0B0C0C"/>
                <w:kern w:val="0"/>
                <w:sz w:val="22"/>
                <w:szCs w:val="22"/>
                <w:lang w:eastAsia="en-GB"/>
              </w:rPr>
              <w:t> is available.</w:t>
            </w:r>
          </w:p>
          <w:p w14:paraId="2B023A8B" w14:textId="77777777" w:rsidR="0086097A" w:rsidRPr="00C41DBA" w:rsidRDefault="0086097A" w:rsidP="0086097A">
            <w:pPr>
              <w:pStyle w:val="NormalWeb"/>
              <w:shd w:val="clear" w:color="auto" w:fill="FFFFFF"/>
              <w:spacing w:before="0" w:beforeAutospacing="0" w:after="128" w:afterAutospacing="0"/>
              <w:rPr>
                <w:rFonts w:ascii="Arial" w:hAnsi="Arial" w:cs="Arial"/>
                <w:color w:val="333333"/>
                <w:sz w:val="22"/>
                <w:szCs w:val="22"/>
              </w:rPr>
            </w:pPr>
            <w:r w:rsidRPr="00C41DBA">
              <w:rPr>
                <w:rFonts w:ascii="Arial" w:hAnsi="Arial" w:cs="Arial"/>
                <w:color w:val="0B0C0C"/>
                <w:sz w:val="22"/>
                <w:szCs w:val="22"/>
              </w:rPr>
              <w:t>The </w:t>
            </w:r>
            <w:hyperlink r:id="rId11" w:history="1">
              <w:r w:rsidRPr="00C41DBA">
                <w:rPr>
                  <w:rFonts w:ascii="Arial" w:hAnsi="Arial" w:cs="Arial"/>
                  <w:color w:val="4C2C92"/>
                  <w:sz w:val="22"/>
                  <w:szCs w:val="22"/>
                  <w:u w:val="single"/>
                  <w:bdr w:val="none" w:sz="0" w:space="0" w:color="auto" w:frame="1"/>
                </w:rPr>
                <w:t>Education Support Partnership</w:t>
              </w:r>
            </w:hyperlink>
            <w:r w:rsidRPr="00C41DBA">
              <w:rPr>
                <w:rFonts w:ascii="Arial" w:hAnsi="Arial" w:cs="Arial"/>
                <w:color w:val="0B0C0C"/>
                <w:sz w:val="22"/>
                <w:szCs w:val="22"/>
              </w:rPr>
              <w:t xml:space="preserve"> provides a free helpline for school staff and targeted support for mental health and wellbeing. </w:t>
            </w:r>
            <w:r w:rsidRPr="00C41DBA">
              <w:rPr>
                <w:rFonts w:ascii="Arial" w:hAnsi="Arial" w:cs="Arial"/>
                <w:color w:val="333333"/>
                <w:sz w:val="22"/>
                <w:szCs w:val="22"/>
              </w:rPr>
              <w:t>See below for additional resources and guidance.</w:t>
            </w:r>
          </w:p>
          <w:p w14:paraId="0F8CA3CA" w14:textId="77777777" w:rsidR="0086097A" w:rsidRPr="00C41DBA" w:rsidRDefault="007D22E6" w:rsidP="0086097A">
            <w:pPr>
              <w:widowControl/>
              <w:numPr>
                <w:ilvl w:val="0"/>
                <w:numId w:val="17"/>
              </w:numPr>
              <w:shd w:val="clear" w:color="auto" w:fill="FFFFFF"/>
              <w:suppressAutoHyphens w:val="0"/>
              <w:spacing w:before="100" w:beforeAutospacing="1" w:after="100" w:afterAutospacing="1"/>
              <w:rPr>
                <w:rFonts w:eastAsia="Times New Roman" w:cs="Arial"/>
                <w:color w:val="333333"/>
                <w:kern w:val="0"/>
                <w:sz w:val="22"/>
                <w:szCs w:val="22"/>
                <w:lang w:eastAsia="en-GB"/>
              </w:rPr>
            </w:pPr>
            <w:hyperlink r:id="rId12" w:history="1">
              <w:r w:rsidR="0086097A" w:rsidRPr="00C41DBA">
                <w:rPr>
                  <w:rFonts w:eastAsia="Times New Roman" w:cs="Arial"/>
                  <w:b/>
                  <w:bCs/>
                  <w:color w:val="337AB7"/>
                  <w:kern w:val="0"/>
                  <w:sz w:val="22"/>
                  <w:szCs w:val="22"/>
                  <w:lang w:eastAsia="en-GB"/>
                </w:rPr>
                <w:t>School Staff Welfare Support Service</w:t>
              </w:r>
            </w:hyperlink>
          </w:p>
          <w:p w14:paraId="21744630" w14:textId="77777777" w:rsidR="0086097A" w:rsidRPr="00C41DBA" w:rsidRDefault="007D22E6" w:rsidP="0086097A">
            <w:pPr>
              <w:widowControl/>
              <w:numPr>
                <w:ilvl w:val="0"/>
                <w:numId w:val="17"/>
              </w:numPr>
              <w:shd w:val="clear" w:color="auto" w:fill="FFFFFF"/>
              <w:suppressAutoHyphens w:val="0"/>
              <w:spacing w:before="100" w:beforeAutospacing="1" w:after="100" w:afterAutospacing="1"/>
              <w:rPr>
                <w:rFonts w:eastAsia="Times New Roman" w:cs="Arial"/>
                <w:color w:val="333333"/>
                <w:kern w:val="0"/>
                <w:sz w:val="22"/>
                <w:szCs w:val="22"/>
                <w:lang w:eastAsia="en-GB"/>
              </w:rPr>
            </w:pPr>
            <w:hyperlink r:id="rId13" w:history="1">
              <w:r w:rsidR="0086097A" w:rsidRPr="00C41DBA">
                <w:rPr>
                  <w:rFonts w:eastAsia="Times New Roman" w:cs="Arial"/>
                  <w:b/>
                  <w:bCs/>
                  <w:color w:val="337AB7"/>
                  <w:kern w:val="0"/>
                  <w:sz w:val="22"/>
                  <w:szCs w:val="22"/>
                  <w:lang w:eastAsia="en-GB"/>
                </w:rPr>
                <w:t>COVID advice and support for families</w:t>
              </w:r>
            </w:hyperlink>
          </w:p>
          <w:p w14:paraId="04B5760F" w14:textId="77777777" w:rsidR="0086097A" w:rsidRPr="00C41DBA" w:rsidRDefault="007D22E6" w:rsidP="0086097A">
            <w:pPr>
              <w:widowControl/>
              <w:numPr>
                <w:ilvl w:val="0"/>
                <w:numId w:val="17"/>
              </w:numPr>
              <w:shd w:val="clear" w:color="auto" w:fill="FFFFFF"/>
              <w:suppressAutoHyphens w:val="0"/>
              <w:spacing w:before="100" w:beforeAutospacing="1" w:after="100" w:afterAutospacing="1"/>
              <w:rPr>
                <w:rFonts w:eastAsia="Times New Roman" w:cs="Arial"/>
                <w:color w:val="0B0C0C"/>
                <w:kern w:val="0"/>
                <w:sz w:val="22"/>
                <w:szCs w:val="22"/>
                <w:lang w:eastAsia="en-GB"/>
              </w:rPr>
            </w:pPr>
            <w:hyperlink r:id="rId14" w:history="1">
              <w:r w:rsidR="0086097A" w:rsidRPr="00C41DBA">
                <w:rPr>
                  <w:rFonts w:eastAsia="Times New Roman" w:cs="Arial"/>
                  <w:b/>
                  <w:bCs/>
                  <w:color w:val="337AB7"/>
                  <w:kern w:val="0"/>
                  <w:sz w:val="22"/>
                  <w:szCs w:val="22"/>
                  <w:lang w:eastAsia="en-GB"/>
                </w:rPr>
                <w:t>Test and Trace support payment</w:t>
              </w:r>
            </w:hyperlink>
          </w:p>
          <w:p w14:paraId="407ED007" w14:textId="77777777" w:rsidR="0086097A" w:rsidRPr="00E04E5E" w:rsidRDefault="0086097A" w:rsidP="0086097A">
            <w:pPr>
              <w:rPr>
                <w:rStyle w:val="Hyperlink"/>
                <w:color w:val="auto"/>
                <w:sz w:val="22"/>
                <w:szCs w:val="22"/>
                <w:u w:val="none"/>
              </w:rPr>
            </w:pPr>
            <w:r w:rsidRPr="00E04E5E">
              <w:rPr>
                <w:rStyle w:val="Hyperlink"/>
                <w:color w:val="auto"/>
                <w:sz w:val="22"/>
                <w:szCs w:val="22"/>
                <w:u w:val="none"/>
              </w:rPr>
              <w:t>Regular staff contact by text, email, face to face and phone through line management. Virtual team meetings.</w:t>
            </w:r>
          </w:p>
          <w:p w14:paraId="5BFF6752" w14:textId="77777777" w:rsidR="0086097A" w:rsidRPr="00E04E5E" w:rsidRDefault="0086097A" w:rsidP="0086097A">
            <w:pPr>
              <w:rPr>
                <w:rStyle w:val="Hyperlink"/>
                <w:color w:val="auto"/>
                <w:sz w:val="22"/>
                <w:szCs w:val="22"/>
                <w:u w:val="none"/>
              </w:rPr>
            </w:pPr>
          </w:p>
          <w:p w14:paraId="702B9944" w14:textId="77777777" w:rsidR="0086097A" w:rsidRPr="00E04E5E" w:rsidRDefault="0086097A" w:rsidP="0086097A">
            <w:pPr>
              <w:rPr>
                <w:color w:val="auto"/>
                <w:sz w:val="22"/>
                <w:szCs w:val="22"/>
              </w:rPr>
            </w:pPr>
            <w:r w:rsidRPr="00E04E5E">
              <w:rPr>
                <w:rStyle w:val="Hyperlink"/>
                <w:color w:val="auto"/>
                <w:sz w:val="22"/>
                <w:szCs w:val="22"/>
                <w:u w:val="none"/>
              </w:rPr>
              <w:t>Existing programme of staff well- being and positive mental health support and training.</w:t>
            </w:r>
          </w:p>
          <w:p w14:paraId="53A3B5CC" w14:textId="77777777" w:rsidR="0086097A" w:rsidRPr="00E04E5E" w:rsidRDefault="0086097A" w:rsidP="0086097A">
            <w:pPr>
              <w:widowControl/>
              <w:rPr>
                <w:rFonts w:cs="Arial"/>
                <w:sz w:val="22"/>
                <w:szCs w:val="22"/>
              </w:rPr>
            </w:pPr>
            <w:r w:rsidRPr="00E04E5E">
              <w:rPr>
                <w:rFonts w:cs="Arial"/>
                <w:sz w:val="22"/>
                <w:szCs w:val="22"/>
              </w:rPr>
              <w:t>.</w:t>
            </w:r>
          </w:p>
          <w:p w14:paraId="4A8222C2" w14:textId="360156A6" w:rsidR="0086097A" w:rsidRPr="00E04E5E" w:rsidRDefault="0086097A" w:rsidP="0086097A">
            <w:pPr>
              <w:widowControl/>
              <w:rPr>
                <w:rFonts w:cs="Arial"/>
                <w:sz w:val="22"/>
                <w:szCs w:val="22"/>
              </w:rPr>
            </w:pPr>
            <w:r>
              <w:rPr>
                <w:rFonts w:cs="Arial"/>
                <w:sz w:val="22"/>
                <w:szCs w:val="22"/>
              </w:rPr>
              <w:t>The school</w:t>
            </w:r>
            <w:r w:rsidRPr="00E04E5E">
              <w:rPr>
                <w:rFonts w:cs="Arial"/>
                <w:sz w:val="22"/>
                <w:szCs w:val="22"/>
              </w:rPr>
              <w:t xml:space="preserve"> has produced a well-being leaflet for staff.  </w:t>
            </w:r>
          </w:p>
          <w:p w14:paraId="7D7C4989" w14:textId="77777777" w:rsidR="0086097A" w:rsidRPr="00E04E5E" w:rsidRDefault="0086097A" w:rsidP="0086097A">
            <w:pPr>
              <w:widowControl/>
              <w:rPr>
                <w:rFonts w:cs="Arial"/>
                <w:sz w:val="22"/>
                <w:szCs w:val="22"/>
              </w:rPr>
            </w:pPr>
          </w:p>
          <w:p w14:paraId="241DFD8A" w14:textId="77777777" w:rsidR="0086097A" w:rsidRDefault="0086097A" w:rsidP="0086097A">
            <w:pPr>
              <w:widowControl/>
              <w:rPr>
                <w:rFonts w:cs="Arial"/>
                <w:sz w:val="22"/>
                <w:szCs w:val="22"/>
              </w:rPr>
            </w:pPr>
            <w:r>
              <w:rPr>
                <w:rFonts w:cs="Arial"/>
                <w:sz w:val="22"/>
                <w:szCs w:val="22"/>
              </w:rPr>
              <w:t xml:space="preserve">Leaders encourage all staff members to speak up and talk about any concerns or issues and to feedback on the risk assessment.  </w:t>
            </w:r>
          </w:p>
          <w:p w14:paraId="019DFA46" w14:textId="7C08CC1D" w:rsidR="0086097A" w:rsidRPr="001B643A" w:rsidRDefault="0086097A" w:rsidP="0086097A">
            <w:pPr>
              <w:widowControl/>
              <w:rPr>
                <w:rFonts w:cs="Arial"/>
                <w:sz w:val="22"/>
                <w:szCs w:val="22"/>
              </w:rPr>
            </w:pPr>
          </w:p>
        </w:tc>
        <w:tc>
          <w:tcPr>
            <w:tcW w:w="974" w:type="dxa"/>
            <w:tcBorders>
              <w:bottom w:val="single" w:sz="4" w:space="0" w:color="auto"/>
            </w:tcBorders>
            <w:shd w:val="clear" w:color="auto" w:fill="auto"/>
          </w:tcPr>
          <w:p w14:paraId="2496F33F" w14:textId="5C095699" w:rsidR="0086097A" w:rsidRPr="001B643A" w:rsidRDefault="0086097A" w:rsidP="0086097A">
            <w:pPr>
              <w:widowControl/>
              <w:jc w:val="center"/>
              <w:rPr>
                <w:rFonts w:cs="Arial"/>
                <w:sz w:val="22"/>
                <w:szCs w:val="22"/>
              </w:rPr>
            </w:pPr>
            <w:r>
              <w:rPr>
                <w:rFonts w:cs="Arial"/>
                <w:sz w:val="22"/>
                <w:szCs w:val="22"/>
              </w:rPr>
              <w:t>12</w:t>
            </w:r>
          </w:p>
        </w:tc>
        <w:tc>
          <w:tcPr>
            <w:tcW w:w="4602" w:type="dxa"/>
            <w:shd w:val="clear" w:color="auto" w:fill="auto"/>
          </w:tcPr>
          <w:p w14:paraId="7BDE610D" w14:textId="45E6F5CB" w:rsidR="0086097A" w:rsidRPr="001B643A" w:rsidRDefault="00E51846" w:rsidP="0086097A">
            <w:pPr>
              <w:spacing w:line="259" w:lineRule="auto"/>
              <w:rPr>
                <w:rFonts w:cs="Arial"/>
                <w:sz w:val="22"/>
                <w:szCs w:val="22"/>
              </w:rPr>
            </w:pPr>
            <w:r>
              <w:rPr>
                <w:rFonts w:cs="Arial"/>
                <w:sz w:val="22"/>
                <w:szCs w:val="22"/>
              </w:rPr>
              <w:t xml:space="preserve">PPE </w:t>
            </w:r>
            <w:bookmarkStart w:id="0" w:name="_GoBack"/>
            <w:bookmarkEnd w:id="0"/>
            <w:r w:rsidR="0086097A">
              <w:rPr>
                <w:rFonts w:cs="Arial"/>
                <w:sz w:val="22"/>
                <w:szCs w:val="22"/>
              </w:rPr>
              <w:t xml:space="preserve">will be </w:t>
            </w:r>
            <w:r w:rsidR="0086097A" w:rsidRPr="001B643A">
              <w:rPr>
                <w:rFonts w:cs="Arial"/>
                <w:sz w:val="22"/>
                <w:szCs w:val="22"/>
              </w:rPr>
              <w:t>needed for children whose care routinely already involves the use of PPE, or if a distance of 2 metres cannot be maintained from any child displaying coronavirus symptoms.</w:t>
            </w:r>
            <w:r w:rsidR="0086097A">
              <w:rPr>
                <w:rFonts w:cs="Arial"/>
                <w:sz w:val="22"/>
                <w:szCs w:val="22"/>
              </w:rPr>
              <w:t xml:space="preserve"> See also </w:t>
            </w:r>
            <w:r w:rsidR="0086097A" w:rsidRPr="001B643A">
              <w:rPr>
                <w:rFonts w:cs="Arial"/>
                <w:b/>
                <w:sz w:val="22"/>
                <w:szCs w:val="22"/>
              </w:rPr>
              <w:t>Response to suspected COVID-10 case</w:t>
            </w:r>
            <w:r w:rsidR="0086097A" w:rsidRPr="001B643A">
              <w:rPr>
                <w:rFonts w:cs="Arial"/>
                <w:sz w:val="22"/>
                <w:szCs w:val="22"/>
              </w:rPr>
              <w:t xml:space="preserve"> - </w:t>
            </w:r>
          </w:p>
          <w:p w14:paraId="47C96086" w14:textId="6527C3AE" w:rsidR="0086097A" w:rsidRDefault="0086097A" w:rsidP="0086097A">
            <w:pPr>
              <w:widowControl/>
              <w:rPr>
                <w:rFonts w:cs="Arial"/>
                <w:b/>
                <w:sz w:val="22"/>
                <w:szCs w:val="22"/>
              </w:rPr>
            </w:pPr>
            <w:r>
              <w:rPr>
                <w:rFonts w:cs="Arial"/>
                <w:sz w:val="22"/>
                <w:szCs w:val="22"/>
              </w:rPr>
              <w:t xml:space="preserve">And </w:t>
            </w:r>
            <w:r w:rsidRPr="001B643A">
              <w:rPr>
                <w:rFonts w:cs="Arial"/>
                <w:b/>
                <w:sz w:val="22"/>
                <w:szCs w:val="22"/>
              </w:rPr>
              <w:t>Cleaning after a suspected or confirmed case of Coronavirus</w:t>
            </w:r>
          </w:p>
          <w:p w14:paraId="418AE83E" w14:textId="5DC9512A" w:rsidR="0086097A" w:rsidRDefault="0086097A" w:rsidP="0086097A">
            <w:pPr>
              <w:widowControl/>
              <w:rPr>
                <w:rFonts w:cs="Arial"/>
                <w:b/>
                <w:sz w:val="22"/>
                <w:szCs w:val="22"/>
              </w:rPr>
            </w:pPr>
          </w:p>
          <w:p w14:paraId="41D1673E" w14:textId="77777777" w:rsidR="0086097A" w:rsidRDefault="0086097A" w:rsidP="0086097A">
            <w:pPr>
              <w:widowControl/>
              <w:rPr>
                <w:rFonts w:cs="Arial"/>
                <w:sz w:val="22"/>
                <w:szCs w:val="22"/>
                <w:shd w:val="clear" w:color="auto" w:fill="FFFFFF"/>
              </w:rPr>
            </w:pPr>
            <w:r w:rsidRPr="009C3D6A">
              <w:rPr>
                <w:sz w:val="22"/>
                <w:szCs w:val="22"/>
              </w:rPr>
              <w:t xml:space="preserve">Although there is no evidence to suggest that Vitamin D gives specific protection against COVID-19 or prevents complications associated with the virus, low levels of Vitamin D may predispose to severe infection. Staff should be </w:t>
            </w:r>
            <w:r>
              <w:rPr>
                <w:sz w:val="22"/>
                <w:szCs w:val="22"/>
              </w:rPr>
              <w:t>made aware they can get</w:t>
            </w:r>
            <w:r w:rsidRPr="009C3D6A">
              <w:rPr>
                <w:sz w:val="22"/>
                <w:szCs w:val="22"/>
              </w:rPr>
              <w:t xml:space="preserve"> their Vitamin D levels tested, especially BAME staff members.</w:t>
            </w:r>
            <w:r>
              <w:rPr>
                <w:sz w:val="22"/>
                <w:szCs w:val="22"/>
              </w:rPr>
              <w:t xml:space="preserve"> </w:t>
            </w:r>
            <w:r w:rsidRPr="005B0772">
              <w:rPr>
                <w:rFonts w:cs="Arial"/>
                <w:sz w:val="22"/>
                <w:szCs w:val="22"/>
                <w:shd w:val="clear" w:color="auto" w:fill="FFFFFF"/>
              </w:rPr>
              <w:t>Vitamin D supplements and exposure to sunlight for 20 minutes without sun lotion is advised if vitamin D levels are low.</w:t>
            </w:r>
          </w:p>
          <w:p w14:paraId="07D84DDC" w14:textId="4030A9A4" w:rsidR="0086097A" w:rsidRPr="00B04555" w:rsidRDefault="0086097A" w:rsidP="0086097A">
            <w:pPr>
              <w:widowControl/>
              <w:rPr>
                <w:rFonts w:cs="Arial"/>
                <w:b/>
                <w:sz w:val="22"/>
                <w:szCs w:val="22"/>
              </w:rPr>
            </w:pPr>
            <w:r w:rsidRPr="00B04555">
              <w:rPr>
                <w:rFonts w:cs="Arial"/>
                <w:b/>
                <w:sz w:val="22"/>
                <w:szCs w:val="22"/>
              </w:rPr>
              <w:t>.</w:t>
            </w:r>
          </w:p>
          <w:p w14:paraId="032CECEC" w14:textId="1F1723D4" w:rsidR="0086097A" w:rsidRDefault="0086097A" w:rsidP="0086097A">
            <w:pPr>
              <w:widowControl/>
              <w:rPr>
                <w:rFonts w:cs="Arial"/>
                <w:b/>
                <w:sz w:val="22"/>
                <w:szCs w:val="22"/>
              </w:rPr>
            </w:pPr>
            <w:r w:rsidRPr="00B04555">
              <w:rPr>
                <w:rFonts w:cs="Arial"/>
                <w:b/>
                <w:sz w:val="22"/>
                <w:szCs w:val="22"/>
                <w:u w:val="single"/>
              </w:rPr>
              <w:t>The disabled toilet upstairs is not to be used by school staff</w:t>
            </w:r>
            <w:r w:rsidRPr="00B04555">
              <w:rPr>
                <w:rFonts w:cs="Arial"/>
                <w:b/>
                <w:sz w:val="22"/>
                <w:szCs w:val="22"/>
              </w:rPr>
              <w:t>- this is for use by midwife clinics only.</w:t>
            </w:r>
          </w:p>
          <w:p w14:paraId="55C62D2B" w14:textId="56120014" w:rsidR="0086097A" w:rsidRPr="00B04555" w:rsidRDefault="0086097A" w:rsidP="0086097A">
            <w:pPr>
              <w:widowControl/>
              <w:rPr>
                <w:rFonts w:cs="Arial"/>
                <w:b/>
                <w:sz w:val="22"/>
                <w:szCs w:val="22"/>
              </w:rPr>
            </w:pPr>
            <w:r w:rsidRPr="00E04E5E">
              <w:rPr>
                <w:rFonts w:cs="Arial"/>
              </w:rPr>
              <w:t>Toilets upstairs school and council staff cubicles</w:t>
            </w:r>
          </w:p>
          <w:p w14:paraId="2DBA7041" w14:textId="77777777" w:rsidR="0086097A" w:rsidRDefault="0086097A" w:rsidP="0086097A">
            <w:pPr>
              <w:widowControl/>
              <w:rPr>
                <w:rFonts w:cs="Arial"/>
                <w:sz w:val="22"/>
                <w:szCs w:val="22"/>
              </w:rPr>
            </w:pPr>
          </w:p>
          <w:p w14:paraId="4DFE8AFC" w14:textId="260C5C24" w:rsidR="0086097A" w:rsidRPr="009C3D6A" w:rsidRDefault="0086097A" w:rsidP="0086097A">
            <w:pPr>
              <w:widowControl/>
              <w:rPr>
                <w:rFonts w:cs="Arial"/>
                <w:sz w:val="22"/>
                <w:szCs w:val="22"/>
              </w:rPr>
            </w:pPr>
            <w:r>
              <w:rPr>
                <w:rFonts w:cs="Arial"/>
                <w:sz w:val="22"/>
                <w:szCs w:val="22"/>
                <w:shd w:val="clear" w:color="auto" w:fill="FFFFFF"/>
              </w:rPr>
              <w:t>Written messages to a bubble to be passed under the door when staff alerted to come to the door by walkie talkie message.</w:t>
            </w:r>
          </w:p>
        </w:tc>
        <w:tc>
          <w:tcPr>
            <w:tcW w:w="1217" w:type="dxa"/>
            <w:shd w:val="clear" w:color="auto" w:fill="auto"/>
          </w:tcPr>
          <w:p w14:paraId="3926B562" w14:textId="65D3D695" w:rsidR="0086097A" w:rsidRPr="00470948" w:rsidRDefault="0086097A" w:rsidP="0086097A">
            <w:pPr>
              <w:jc w:val="center"/>
              <w:rPr>
                <w:rFonts w:cs="Arial"/>
              </w:rPr>
            </w:pPr>
            <w:r>
              <w:rPr>
                <w:rFonts w:cs="Arial"/>
              </w:rPr>
              <w:t>6</w:t>
            </w:r>
          </w:p>
        </w:tc>
      </w:tr>
      <w:tr w:rsidR="0086097A" w:rsidRPr="00470948" w14:paraId="16281BB9" w14:textId="77777777" w:rsidTr="00F02900">
        <w:trPr>
          <w:jc w:val="center"/>
        </w:trPr>
        <w:tc>
          <w:tcPr>
            <w:tcW w:w="2197" w:type="dxa"/>
            <w:shd w:val="clear" w:color="auto" w:fill="auto"/>
          </w:tcPr>
          <w:p w14:paraId="6C9E4884" w14:textId="393E0664" w:rsidR="0086097A" w:rsidRPr="001B643A" w:rsidRDefault="0086097A" w:rsidP="0086097A">
            <w:pPr>
              <w:rPr>
                <w:rFonts w:cs="Arial"/>
                <w:sz w:val="22"/>
                <w:szCs w:val="22"/>
              </w:rPr>
            </w:pPr>
            <w:r w:rsidRPr="001B643A">
              <w:rPr>
                <w:rFonts w:cs="Arial"/>
                <w:b/>
                <w:sz w:val="22"/>
                <w:szCs w:val="22"/>
              </w:rPr>
              <w:t>Parent and family well-being</w:t>
            </w:r>
            <w:r w:rsidRPr="001B643A">
              <w:rPr>
                <w:rFonts w:cs="Arial"/>
                <w:sz w:val="22"/>
                <w:szCs w:val="22"/>
              </w:rPr>
              <w:t xml:space="preserve"> </w:t>
            </w:r>
          </w:p>
        </w:tc>
        <w:tc>
          <w:tcPr>
            <w:tcW w:w="1177" w:type="dxa"/>
            <w:shd w:val="clear" w:color="auto" w:fill="auto"/>
          </w:tcPr>
          <w:p w14:paraId="0F50EBAA" w14:textId="3300570F" w:rsidR="0086097A" w:rsidRPr="001B643A" w:rsidRDefault="0086097A" w:rsidP="0086097A">
            <w:pPr>
              <w:jc w:val="center"/>
              <w:rPr>
                <w:rFonts w:cs="Arial"/>
                <w:sz w:val="22"/>
                <w:szCs w:val="22"/>
              </w:rPr>
            </w:pPr>
            <w:r>
              <w:rPr>
                <w:rFonts w:cs="Arial"/>
                <w:sz w:val="22"/>
                <w:szCs w:val="22"/>
              </w:rPr>
              <w:t>E H</w:t>
            </w:r>
          </w:p>
        </w:tc>
        <w:tc>
          <w:tcPr>
            <w:tcW w:w="5079" w:type="dxa"/>
            <w:shd w:val="clear" w:color="auto" w:fill="auto"/>
          </w:tcPr>
          <w:p w14:paraId="4DE65083" w14:textId="09E70B1C" w:rsidR="0086097A" w:rsidRDefault="0086097A" w:rsidP="0086097A">
            <w:pPr>
              <w:widowControl/>
              <w:rPr>
                <w:rFonts w:cs="Arial"/>
                <w:sz w:val="22"/>
                <w:szCs w:val="22"/>
              </w:rPr>
            </w:pPr>
            <w:r>
              <w:rPr>
                <w:rFonts w:cs="Arial"/>
                <w:sz w:val="22"/>
                <w:szCs w:val="22"/>
              </w:rPr>
              <w:t xml:space="preserve">Resources available on our website and Facebook pages-weekly what’s Happening / at home and free resources for you and your child, already in place with home learning support, staff videos of stories and songs, regular information including on Safeguarding and mental health and well-being support available from either school or the local authority. </w:t>
            </w:r>
          </w:p>
          <w:p w14:paraId="67014FE0" w14:textId="77777777" w:rsidR="0086097A" w:rsidRDefault="0086097A" w:rsidP="0086097A">
            <w:pPr>
              <w:widowControl/>
              <w:rPr>
                <w:rFonts w:cs="Arial"/>
                <w:sz w:val="22"/>
                <w:szCs w:val="22"/>
              </w:rPr>
            </w:pPr>
          </w:p>
          <w:p w14:paraId="32AA6DDB" w14:textId="422B279C" w:rsidR="0086097A" w:rsidRDefault="0086097A" w:rsidP="0086097A">
            <w:pPr>
              <w:widowControl/>
              <w:rPr>
                <w:rFonts w:cs="Arial"/>
                <w:sz w:val="22"/>
                <w:szCs w:val="22"/>
              </w:rPr>
            </w:pPr>
            <w:r>
              <w:rPr>
                <w:rFonts w:cs="Arial"/>
                <w:sz w:val="22"/>
                <w:szCs w:val="22"/>
              </w:rPr>
              <w:t>Where staff are available, families at home contacted weekly and signposted to the website, and Facebook pages, Early Essence as well as regular texts and letters with updates on information.</w:t>
            </w:r>
          </w:p>
          <w:p w14:paraId="00A24D6C" w14:textId="22A9C1FB" w:rsidR="0086097A" w:rsidRPr="001B643A" w:rsidRDefault="0086097A" w:rsidP="0086097A">
            <w:pPr>
              <w:widowControl/>
              <w:rPr>
                <w:rFonts w:cs="Arial"/>
                <w:sz w:val="22"/>
                <w:szCs w:val="22"/>
              </w:rPr>
            </w:pPr>
          </w:p>
        </w:tc>
        <w:tc>
          <w:tcPr>
            <w:tcW w:w="974" w:type="dxa"/>
            <w:tcBorders>
              <w:bottom w:val="single" w:sz="4" w:space="0" w:color="auto"/>
            </w:tcBorders>
            <w:shd w:val="clear" w:color="auto" w:fill="auto"/>
          </w:tcPr>
          <w:p w14:paraId="022C35CC" w14:textId="620C4C4A" w:rsidR="0086097A" w:rsidRPr="001B643A" w:rsidRDefault="0086097A" w:rsidP="0086097A">
            <w:pPr>
              <w:widowControl/>
              <w:jc w:val="center"/>
              <w:rPr>
                <w:rFonts w:cs="Arial"/>
                <w:sz w:val="22"/>
                <w:szCs w:val="22"/>
              </w:rPr>
            </w:pPr>
            <w:r>
              <w:rPr>
                <w:rFonts w:cs="Arial"/>
                <w:sz w:val="22"/>
                <w:szCs w:val="22"/>
              </w:rPr>
              <w:t>12</w:t>
            </w:r>
          </w:p>
        </w:tc>
        <w:tc>
          <w:tcPr>
            <w:tcW w:w="4602" w:type="dxa"/>
            <w:shd w:val="clear" w:color="auto" w:fill="auto"/>
          </w:tcPr>
          <w:p w14:paraId="693CBF24" w14:textId="7094B4B8" w:rsidR="0086097A" w:rsidRDefault="0086097A" w:rsidP="0086097A">
            <w:pPr>
              <w:rPr>
                <w:rFonts w:cs="Arial"/>
                <w:sz w:val="22"/>
                <w:szCs w:val="22"/>
              </w:rPr>
            </w:pPr>
            <w:r>
              <w:rPr>
                <w:rFonts w:cs="Arial"/>
                <w:sz w:val="22"/>
                <w:szCs w:val="22"/>
              </w:rPr>
              <w:t>Email to parents regarding return/start to school with details of new routines and specific support for children emotional well- being and support for specific needs.</w:t>
            </w:r>
          </w:p>
          <w:p w14:paraId="590778D0" w14:textId="4E31C937" w:rsidR="0086097A" w:rsidRDefault="0086097A" w:rsidP="0086097A">
            <w:pPr>
              <w:rPr>
                <w:rFonts w:cs="Arial"/>
                <w:sz w:val="22"/>
                <w:szCs w:val="22"/>
              </w:rPr>
            </w:pPr>
            <w:r>
              <w:rPr>
                <w:rFonts w:cs="Arial"/>
                <w:sz w:val="22"/>
                <w:szCs w:val="22"/>
              </w:rPr>
              <w:t>Parents / Carers will continue to be involved through standard (phone, text, email, post and socially distanced conversations) as well as virtual communication, in planning and agreeing any changes to support for children with needs including EHC plans.</w:t>
            </w:r>
          </w:p>
          <w:p w14:paraId="6701189F" w14:textId="79BA2642" w:rsidR="0086097A" w:rsidRDefault="0086097A" w:rsidP="0086097A">
            <w:pPr>
              <w:rPr>
                <w:rFonts w:cs="Arial"/>
                <w:sz w:val="22"/>
                <w:szCs w:val="22"/>
              </w:rPr>
            </w:pPr>
          </w:p>
          <w:p w14:paraId="755AA6D3" w14:textId="01896790" w:rsidR="0086097A" w:rsidRDefault="0086097A" w:rsidP="0086097A">
            <w:pPr>
              <w:rPr>
                <w:rFonts w:cs="Arial"/>
                <w:sz w:val="22"/>
                <w:szCs w:val="22"/>
              </w:rPr>
            </w:pPr>
            <w:r>
              <w:rPr>
                <w:rFonts w:cs="Arial"/>
                <w:sz w:val="22"/>
                <w:szCs w:val="22"/>
              </w:rPr>
              <w:t>Socially distanced and /or virtual review meetings to be arranged.</w:t>
            </w:r>
          </w:p>
          <w:p w14:paraId="0F56ADEC" w14:textId="1D82443A" w:rsidR="0086097A" w:rsidRDefault="0086097A" w:rsidP="0086097A">
            <w:pPr>
              <w:rPr>
                <w:rFonts w:cs="Arial"/>
                <w:sz w:val="22"/>
                <w:szCs w:val="22"/>
              </w:rPr>
            </w:pPr>
          </w:p>
          <w:p w14:paraId="29801F37" w14:textId="0F0D624D" w:rsidR="0086097A" w:rsidRDefault="0086097A" w:rsidP="0086097A">
            <w:pPr>
              <w:rPr>
                <w:rFonts w:cs="Arial"/>
                <w:sz w:val="22"/>
                <w:szCs w:val="22"/>
              </w:rPr>
            </w:pPr>
            <w:r>
              <w:rPr>
                <w:rFonts w:cs="Arial"/>
                <w:sz w:val="22"/>
                <w:szCs w:val="22"/>
              </w:rPr>
              <w:t>Families signposted to multi-agency working and relevant information such as family hub initiatives or the relationship matters website.</w:t>
            </w:r>
          </w:p>
          <w:p w14:paraId="0DADFBE3" w14:textId="77777777" w:rsidR="0086097A" w:rsidRDefault="0086097A" w:rsidP="0086097A">
            <w:pPr>
              <w:rPr>
                <w:rFonts w:cs="Arial"/>
                <w:sz w:val="22"/>
                <w:szCs w:val="22"/>
              </w:rPr>
            </w:pPr>
          </w:p>
          <w:p w14:paraId="75187CFE" w14:textId="3A8C2E66" w:rsidR="0086097A" w:rsidRDefault="0086097A" w:rsidP="0086097A">
            <w:pPr>
              <w:rPr>
                <w:rFonts w:cs="Arial"/>
                <w:sz w:val="22"/>
                <w:szCs w:val="22"/>
              </w:rPr>
            </w:pPr>
            <w:r>
              <w:rPr>
                <w:rFonts w:cs="Arial"/>
                <w:sz w:val="22"/>
                <w:szCs w:val="22"/>
              </w:rPr>
              <w:t>Staff and the parental Involvement Officer to plan virtual coffee morning groups, welcome and parent forum meetings.</w:t>
            </w:r>
          </w:p>
          <w:p w14:paraId="2EDCE46F" w14:textId="7F9B6719" w:rsidR="0086097A" w:rsidRDefault="0086097A" w:rsidP="0086097A">
            <w:pPr>
              <w:rPr>
                <w:rFonts w:cs="Arial"/>
                <w:sz w:val="22"/>
                <w:szCs w:val="22"/>
              </w:rPr>
            </w:pPr>
          </w:p>
          <w:p w14:paraId="07CF2D0F" w14:textId="1C3FBF87" w:rsidR="0086097A" w:rsidRPr="00986C80" w:rsidRDefault="0086097A" w:rsidP="0086097A">
            <w:pPr>
              <w:rPr>
                <w:rFonts w:cs="Arial"/>
                <w:sz w:val="22"/>
                <w:szCs w:val="22"/>
              </w:rPr>
            </w:pPr>
            <w:r>
              <w:rPr>
                <w:rFonts w:cs="Arial"/>
                <w:sz w:val="22"/>
                <w:szCs w:val="22"/>
              </w:rPr>
              <w:t>Ensure first aider goes on any parent groups outside e.g. our Walk and Talk Café to Parkwoods with the Parkwoods Risk assessment.</w:t>
            </w:r>
          </w:p>
        </w:tc>
        <w:tc>
          <w:tcPr>
            <w:tcW w:w="1217" w:type="dxa"/>
            <w:shd w:val="clear" w:color="auto" w:fill="auto"/>
          </w:tcPr>
          <w:p w14:paraId="47800AB8" w14:textId="07A26AAC" w:rsidR="0086097A" w:rsidRPr="00470948" w:rsidRDefault="0086097A" w:rsidP="0086097A">
            <w:pPr>
              <w:jc w:val="center"/>
              <w:rPr>
                <w:rFonts w:cs="Arial"/>
              </w:rPr>
            </w:pPr>
            <w:r>
              <w:rPr>
                <w:rFonts w:cs="Arial"/>
              </w:rPr>
              <w:t>6</w:t>
            </w:r>
          </w:p>
        </w:tc>
      </w:tr>
      <w:tr w:rsidR="00E27FE3" w:rsidRPr="00470948" w14:paraId="049AD94F" w14:textId="77777777" w:rsidTr="00F02900">
        <w:trPr>
          <w:jc w:val="center"/>
        </w:trPr>
        <w:tc>
          <w:tcPr>
            <w:tcW w:w="2197" w:type="dxa"/>
            <w:shd w:val="clear" w:color="auto" w:fill="auto"/>
          </w:tcPr>
          <w:p w14:paraId="1BBC4ABF" w14:textId="77777777" w:rsidR="00E27FE3" w:rsidRPr="001B643A" w:rsidRDefault="00E27FE3" w:rsidP="00E27FE3">
            <w:pPr>
              <w:rPr>
                <w:rFonts w:cs="Arial"/>
                <w:sz w:val="22"/>
                <w:szCs w:val="22"/>
              </w:rPr>
            </w:pPr>
          </w:p>
          <w:p w14:paraId="218C4041" w14:textId="20F92E99" w:rsidR="00E27FE3" w:rsidRPr="001B643A" w:rsidRDefault="00E27FE3" w:rsidP="00E27FE3">
            <w:pPr>
              <w:rPr>
                <w:rFonts w:cs="Arial"/>
                <w:sz w:val="22"/>
                <w:szCs w:val="22"/>
              </w:rPr>
            </w:pPr>
            <w:r w:rsidRPr="001B643A">
              <w:rPr>
                <w:rFonts w:cs="Arial"/>
                <w:b/>
                <w:sz w:val="22"/>
                <w:szCs w:val="22"/>
              </w:rPr>
              <w:t>Access to</w:t>
            </w:r>
            <w:r>
              <w:rPr>
                <w:rFonts w:cs="Arial"/>
                <w:b/>
                <w:sz w:val="22"/>
                <w:szCs w:val="22"/>
              </w:rPr>
              <w:t xml:space="preserve"> </w:t>
            </w:r>
            <w:r w:rsidRPr="001B643A">
              <w:rPr>
                <w:rFonts w:cs="Arial"/>
                <w:b/>
                <w:sz w:val="22"/>
                <w:szCs w:val="22"/>
              </w:rPr>
              <w:t>learning</w:t>
            </w:r>
            <w:r>
              <w:rPr>
                <w:rFonts w:cs="Arial"/>
                <w:sz w:val="22"/>
                <w:szCs w:val="22"/>
              </w:rPr>
              <w:t xml:space="preserve"> </w:t>
            </w:r>
          </w:p>
        </w:tc>
        <w:tc>
          <w:tcPr>
            <w:tcW w:w="1177" w:type="dxa"/>
            <w:shd w:val="clear" w:color="auto" w:fill="auto"/>
          </w:tcPr>
          <w:p w14:paraId="1C89C04D" w14:textId="12B928E5" w:rsidR="00E27FE3" w:rsidRPr="001B643A" w:rsidRDefault="00E27FE3" w:rsidP="00E27FE3">
            <w:pPr>
              <w:jc w:val="center"/>
              <w:rPr>
                <w:rFonts w:cs="Arial"/>
                <w:sz w:val="22"/>
                <w:szCs w:val="22"/>
              </w:rPr>
            </w:pPr>
            <w:r>
              <w:rPr>
                <w:rFonts w:cs="Arial"/>
                <w:sz w:val="22"/>
                <w:szCs w:val="22"/>
              </w:rPr>
              <w:t>E</w:t>
            </w:r>
          </w:p>
        </w:tc>
        <w:tc>
          <w:tcPr>
            <w:tcW w:w="5079" w:type="dxa"/>
            <w:shd w:val="clear" w:color="auto" w:fill="auto"/>
          </w:tcPr>
          <w:p w14:paraId="6A16441F" w14:textId="77777777" w:rsidR="00E27FE3" w:rsidRPr="005F42B3" w:rsidRDefault="00E27FE3" w:rsidP="00E27FE3">
            <w:pPr>
              <w:pStyle w:val="NormalWeb"/>
              <w:shd w:val="clear" w:color="auto" w:fill="FFFFFF"/>
              <w:spacing w:before="0" w:beforeAutospacing="0" w:after="300" w:afterAutospacing="0"/>
              <w:rPr>
                <w:rFonts w:ascii="Arial" w:hAnsi="Arial" w:cs="Arial"/>
                <w:color w:val="0B0C0C"/>
                <w:sz w:val="22"/>
                <w:szCs w:val="22"/>
              </w:rPr>
            </w:pPr>
            <w:r>
              <w:rPr>
                <w:rFonts w:ascii="Arial" w:hAnsi="Arial" w:cs="Arial"/>
                <w:color w:val="0B0C0C"/>
                <w:sz w:val="22"/>
                <w:szCs w:val="22"/>
              </w:rPr>
              <w:t>T</w:t>
            </w:r>
            <w:r w:rsidRPr="005F42B3">
              <w:rPr>
                <w:rFonts w:ascii="Arial" w:hAnsi="Arial" w:cs="Arial"/>
                <w:color w:val="0B0C0C"/>
                <w:sz w:val="22"/>
                <w:szCs w:val="22"/>
              </w:rPr>
              <w:t>he priorities at this time are helping young children to adapt to their new routines and supporting children to settle back into the setting, especially where there have been staffing changes. Continuing to support their early language and communication skills is essential. Children who have had limited opportunities for exercise should be encouraged to exert themselves physically.</w:t>
            </w:r>
            <w:r>
              <w:rPr>
                <w:rFonts w:ascii="Arial" w:hAnsi="Arial" w:cs="Arial"/>
                <w:color w:val="0B0C0C"/>
                <w:sz w:val="22"/>
                <w:szCs w:val="22"/>
              </w:rPr>
              <w:t xml:space="preserve"> S</w:t>
            </w:r>
            <w:r w:rsidRPr="005F42B3">
              <w:rPr>
                <w:rFonts w:ascii="Arial" w:hAnsi="Arial" w:cs="Arial"/>
                <w:color w:val="0B0C0C"/>
                <w:sz w:val="22"/>
                <w:szCs w:val="22"/>
              </w:rPr>
              <w:t xml:space="preserve">tories, singing and games </w:t>
            </w:r>
            <w:r>
              <w:rPr>
                <w:rFonts w:ascii="Arial" w:hAnsi="Arial" w:cs="Arial"/>
                <w:color w:val="0B0C0C"/>
                <w:sz w:val="22"/>
                <w:szCs w:val="22"/>
              </w:rPr>
              <w:t>will</w:t>
            </w:r>
            <w:r w:rsidRPr="005F42B3">
              <w:rPr>
                <w:rFonts w:ascii="Arial" w:hAnsi="Arial" w:cs="Arial"/>
                <w:color w:val="0B0C0C"/>
                <w:sz w:val="22"/>
                <w:szCs w:val="22"/>
              </w:rPr>
              <w:t xml:space="preserve"> be used to help children to socialise and resettle into familiar everyday routines.</w:t>
            </w:r>
            <w:r>
              <w:rPr>
                <w:rFonts w:ascii="Arial" w:hAnsi="Arial" w:cs="Arial"/>
                <w:color w:val="0B0C0C"/>
                <w:sz w:val="22"/>
                <w:szCs w:val="22"/>
              </w:rPr>
              <w:t xml:space="preserve"> Opportunities to continue our project and schema books and displays will continue to be developed.</w:t>
            </w:r>
          </w:p>
          <w:p w14:paraId="734035F2" w14:textId="77777777" w:rsidR="00E27FE3" w:rsidRDefault="00E27FE3" w:rsidP="00E27FE3">
            <w:pPr>
              <w:pStyle w:val="NormalWeb"/>
              <w:shd w:val="clear" w:color="auto" w:fill="FFFFFF"/>
              <w:spacing w:before="0" w:beforeAutospacing="0" w:after="0" w:afterAutospacing="0"/>
              <w:rPr>
                <w:rFonts w:ascii="Arial" w:hAnsi="Arial" w:cs="Arial"/>
                <w:sz w:val="22"/>
                <w:szCs w:val="22"/>
              </w:rPr>
            </w:pPr>
            <w:r>
              <w:rPr>
                <w:rFonts w:ascii="Arial" w:hAnsi="Arial" w:cs="Arial"/>
                <w:color w:val="0B0C0C"/>
                <w:sz w:val="22"/>
                <w:szCs w:val="22"/>
              </w:rPr>
              <w:t>Staff will p</w:t>
            </w:r>
            <w:r w:rsidRPr="005F42B3">
              <w:rPr>
                <w:rFonts w:ascii="Arial" w:hAnsi="Arial" w:cs="Arial"/>
                <w:color w:val="0B0C0C"/>
                <w:sz w:val="22"/>
                <w:szCs w:val="22"/>
              </w:rPr>
              <w:t xml:space="preserve">lan how children can learn in age-appropriate ways about how they can keep themselves safe, including regular handwashing and using tissues. </w:t>
            </w:r>
            <w:r>
              <w:rPr>
                <w:rFonts w:ascii="Arial" w:hAnsi="Arial" w:cs="Arial"/>
                <w:color w:val="0B0C0C"/>
                <w:sz w:val="22"/>
                <w:szCs w:val="22"/>
              </w:rPr>
              <w:t>This will be achieved</w:t>
            </w:r>
            <w:r w:rsidRPr="005F42B3">
              <w:rPr>
                <w:rFonts w:ascii="Arial" w:hAnsi="Arial" w:cs="Arial"/>
                <w:color w:val="0B0C0C"/>
                <w:sz w:val="22"/>
                <w:szCs w:val="22"/>
              </w:rPr>
              <w:t xml:space="preserve"> through games, songs and repetition. </w:t>
            </w:r>
          </w:p>
          <w:p w14:paraId="01627935" w14:textId="77777777" w:rsidR="00E27FE3" w:rsidRDefault="00E27FE3" w:rsidP="00E27FE3">
            <w:pPr>
              <w:pStyle w:val="NormalWeb"/>
              <w:shd w:val="clear" w:color="auto" w:fill="FFFFFF"/>
              <w:spacing w:before="0" w:beforeAutospacing="0" w:after="0" w:afterAutospacing="0"/>
              <w:rPr>
                <w:rFonts w:ascii="Arial" w:hAnsi="Arial" w:cs="Arial"/>
                <w:sz w:val="22"/>
                <w:szCs w:val="22"/>
              </w:rPr>
            </w:pPr>
          </w:p>
          <w:p w14:paraId="39D09622" w14:textId="77777777" w:rsidR="00E27FE3" w:rsidRDefault="00E27FE3" w:rsidP="00E27FE3">
            <w:pPr>
              <w:pStyle w:val="NormalWeb"/>
              <w:shd w:val="clear" w:color="auto" w:fill="FFFFFF"/>
              <w:spacing w:before="0" w:beforeAutospacing="0" w:after="0" w:afterAutospacing="0"/>
              <w:rPr>
                <w:rFonts w:ascii="Arial" w:hAnsi="Arial" w:cs="Arial"/>
                <w:sz w:val="22"/>
                <w:szCs w:val="22"/>
              </w:rPr>
            </w:pPr>
            <w:r>
              <w:rPr>
                <w:rFonts w:ascii="Arial" w:hAnsi="Arial" w:cs="Arial"/>
                <w:sz w:val="22"/>
                <w:szCs w:val="22"/>
              </w:rPr>
              <w:t>Supervised tooth brushing programmes will be completed using the dry brushing method.</w:t>
            </w:r>
          </w:p>
          <w:p w14:paraId="121C72D1" w14:textId="77777777" w:rsidR="00E27FE3" w:rsidRPr="005F42B3" w:rsidRDefault="00E27FE3" w:rsidP="00E27FE3">
            <w:pPr>
              <w:pStyle w:val="NormalWeb"/>
              <w:shd w:val="clear" w:color="auto" w:fill="FFFFFF"/>
              <w:spacing w:before="0" w:beforeAutospacing="0" w:after="0" w:afterAutospacing="0"/>
              <w:rPr>
                <w:rFonts w:ascii="Arial" w:hAnsi="Arial" w:cs="Arial"/>
                <w:color w:val="0B0C0C"/>
                <w:sz w:val="22"/>
                <w:szCs w:val="22"/>
              </w:rPr>
            </w:pPr>
          </w:p>
          <w:p w14:paraId="686D8068" w14:textId="77777777" w:rsidR="00E27FE3" w:rsidRPr="005F42B3" w:rsidRDefault="00E27FE3" w:rsidP="00E27FE3">
            <w:pPr>
              <w:pStyle w:val="NormalWeb"/>
              <w:shd w:val="clear" w:color="auto" w:fill="FFFFFF"/>
              <w:spacing w:before="0" w:beforeAutospacing="0" w:after="0" w:afterAutospacing="0"/>
              <w:rPr>
                <w:rFonts w:ascii="Arial" w:hAnsi="Arial" w:cs="Arial"/>
                <w:color w:val="0B0C0C"/>
                <w:sz w:val="22"/>
                <w:szCs w:val="22"/>
              </w:rPr>
            </w:pPr>
            <w:r>
              <w:rPr>
                <w:rFonts w:ascii="Arial" w:hAnsi="Arial" w:cs="Arial"/>
                <w:color w:val="0B0C0C"/>
                <w:sz w:val="22"/>
                <w:szCs w:val="22"/>
              </w:rPr>
              <w:t xml:space="preserve">Our weekly What’s Happening at Home will continue to provide parents/carers with relevant learning support for their children including staff videos on stories and songs and links to relevant early years sites including Hungry Little Minds, the BBC’s Tiny Happy People, the 50 things to do before your 5 app and </w:t>
            </w:r>
            <w:hyperlink r:id="rId15" w:history="1">
              <w:r>
                <w:rPr>
                  <w:rStyle w:val="Hyperlink"/>
                </w:rPr>
                <w:t>https://literacytrust.org.uk/family-zone/birth-4/</w:t>
              </w:r>
            </w:hyperlink>
            <w:r>
              <w:rPr>
                <w:rFonts w:ascii="Arial" w:hAnsi="Arial" w:cs="Arial"/>
                <w:color w:val="0B0C0C"/>
                <w:sz w:val="22"/>
                <w:szCs w:val="22"/>
              </w:rPr>
              <w:t>.</w:t>
            </w:r>
            <w:r w:rsidRPr="005F42B3">
              <w:rPr>
                <w:rFonts w:ascii="Arial" w:hAnsi="Arial" w:cs="Arial"/>
                <w:color w:val="0B0C0C"/>
                <w:sz w:val="22"/>
                <w:szCs w:val="22"/>
              </w:rPr>
              <w:t xml:space="preserve"> </w:t>
            </w:r>
          </w:p>
          <w:p w14:paraId="4BE416BC" w14:textId="77777777" w:rsidR="00E27FE3" w:rsidRDefault="00E27FE3" w:rsidP="00E27FE3">
            <w:pPr>
              <w:widowControl/>
              <w:rPr>
                <w:rFonts w:cs="Arial"/>
                <w:sz w:val="22"/>
                <w:szCs w:val="22"/>
              </w:rPr>
            </w:pPr>
          </w:p>
          <w:p w14:paraId="6BA316C6" w14:textId="7C7B9492" w:rsidR="00E27FE3" w:rsidRPr="001B643A" w:rsidRDefault="00E27FE3" w:rsidP="00E27FE3">
            <w:pPr>
              <w:widowControl/>
              <w:rPr>
                <w:rFonts w:cs="Arial"/>
                <w:sz w:val="22"/>
                <w:szCs w:val="22"/>
              </w:rPr>
            </w:pPr>
          </w:p>
        </w:tc>
        <w:tc>
          <w:tcPr>
            <w:tcW w:w="974" w:type="dxa"/>
            <w:tcBorders>
              <w:bottom w:val="single" w:sz="4" w:space="0" w:color="auto"/>
            </w:tcBorders>
            <w:shd w:val="clear" w:color="auto" w:fill="auto"/>
          </w:tcPr>
          <w:p w14:paraId="6AAD8ABC" w14:textId="7EFED4B5" w:rsidR="00E27FE3" w:rsidRPr="001B643A" w:rsidRDefault="00E27FE3" w:rsidP="00E27FE3">
            <w:pPr>
              <w:widowControl/>
              <w:jc w:val="center"/>
              <w:rPr>
                <w:rFonts w:cs="Arial"/>
                <w:sz w:val="22"/>
                <w:szCs w:val="22"/>
              </w:rPr>
            </w:pPr>
            <w:r>
              <w:rPr>
                <w:rFonts w:cs="Arial"/>
                <w:sz w:val="22"/>
                <w:szCs w:val="22"/>
              </w:rPr>
              <w:t>12</w:t>
            </w:r>
          </w:p>
        </w:tc>
        <w:tc>
          <w:tcPr>
            <w:tcW w:w="4602" w:type="dxa"/>
            <w:shd w:val="clear" w:color="auto" w:fill="auto"/>
          </w:tcPr>
          <w:p w14:paraId="089CC8EF" w14:textId="793F4335" w:rsidR="00E27FE3" w:rsidRPr="00FD5A28" w:rsidRDefault="00E27FE3" w:rsidP="00FD5A28">
            <w:pPr>
              <w:pStyle w:val="NormalWeb"/>
              <w:shd w:val="clear" w:color="auto" w:fill="FFFFFF"/>
              <w:spacing w:before="0" w:beforeAutospacing="0" w:after="300" w:afterAutospacing="0"/>
              <w:rPr>
                <w:rFonts w:ascii="Arial" w:hAnsi="Arial" w:cs="Arial"/>
                <w:color w:val="0B0C0C"/>
                <w:shd w:val="clear" w:color="auto" w:fill="FFFFFF"/>
              </w:rPr>
            </w:pPr>
            <w:r>
              <w:rPr>
                <w:rFonts w:ascii="Arial" w:hAnsi="Arial" w:cs="Arial"/>
                <w:color w:val="0B0C0C"/>
                <w:sz w:val="22"/>
                <w:szCs w:val="22"/>
              </w:rPr>
              <w:t xml:space="preserve">Outdoor space will be planned for as much </w:t>
            </w:r>
            <w:r w:rsidRPr="00FD5A28">
              <w:rPr>
                <w:rFonts w:ascii="Arial" w:hAnsi="Arial" w:cs="Arial"/>
                <w:color w:val="0B0C0C"/>
                <w:sz w:val="22"/>
                <w:szCs w:val="22"/>
              </w:rPr>
              <w:t xml:space="preserve">use as is possible as this can limit transmission. Avoid using tablets with children. Tablets used by staff must be cleaned before and after each </w:t>
            </w:r>
            <w:r w:rsidR="00E51846" w:rsidRPr="00FD5A28">
              <w:rPr>
                <w:rFonts w:ascii="Arial" w:hAnsi="Arial" w:cs="Arial"/>
                <w:color w:val="0B0C0C"/>
                <w:sz w:val="22"/>
                <w:szCs w:val="22"/>
              </w:rPr>
              <w:t>use. Take</w:t>
            </w:r>
            <w:r w:rsidRPr="00FD5A28">
              <w:rPr>
                <w:rFonts w:ascii="Arial" w:hAnsi="Arial" w:cs="Arial"/>
                <w:color w:val="0B0C0C"/>
                <w:sz w:val="22"/>
                <w:szCs w:val="22"/>
              </w:rPr>
              <w:t xml:space="preserve"> home library to be </w:t>
            </w:r>
            <w:r w:rsidR="00E51846" w:rsidRPr="00FD5A28">
              <w:rPr>
                <w:rFonts w:ascii="Arial" w:hAnsi="Arial" w:cs="Arial"/>
                <w:color w:val="0B0C0C"/>
                <w:sz w:val="22"/>
                <w:szCs w:val="22"/>
              </w:rPr>
              <w:t>suspended.</w:t>
            </w:r>
            <w:r w:rsidR="00E51846" w:rsidRPr="00FD5A28">
              <w:rPr>
                <w:rFonts w:ascii="Arial" w:hAnsi="Arial" w:cs="Arial"/>
                <w:color w:val="0B0C0C"/>
                <w:sz w:val="22"/>
                <w:szCs w:val="22"/>
                <w:shd w:val="clear" w:color="auto" w:fill="FFFFFF"/>
              </w:rPr>
              <w:t xml:space="preserve"> Readjustment</w:t>
            </w:r>
            <w:r w:rsidRPr="00FD5A28">
              <w:rPr>
                <w:rFonts w:ascii="Arial" w:hAnsi="Arial" w:cs="Arial"/>
                <w:color w:val="0B0C0C"/>
                <w:sz w:val="22"/>
                <w:szCs w:val="22"/>
                <w:shd w:val="clear" w:color="auto" w:fill="FFFFFF"/>
              </w:rPr>
              <w:t xml:space="preserve"> to the routines in a setting may prove more challenging for under 3s and some children with </w:t>
            </w:r>
            <w:r w:rsidRPr="00FD5A28">
              <w:rPr>
                <w:rFonts w:ascii="Arial" w:hAnsi="Arial" w:cs="Arial"/>
                <w:sz w:val="22"/>
                <w:szCs w:val="22"/>
              </w:rPr>
              <w:t>SEND</w:t>
            </w:r>
            <w:r w:rsidRPr="00FD5A28">
              <w:rPr>
                <w:rFonts w:ascii="Arial" w:hAnsi="Arial" w:cs="Arial"/>
                <w:color w:val="0B0C0C"/>
                <w:sz w:val="22"/>
                <w:szCs w:val="22"/>
                <w:shd w:val="clear" w:color="auto" w:fill="FFFFFF"/>
              </w:rPr>
              <w:t>. Staffing ratios are higher in these groups to support the children in their care however where ratios cannot be met in any class due to absence of staff the provision may be affected.</w:t>
            </w:r>
          </w:p>
          <w:p w14:paraId="1EB04237" w14:textId="77777777" w:rsidR="00E27FE3" w:rsidRPr="001B643A" w:rsidRDefault="00E27FE3" w:rsidP="00E27FE3">
            <w:pPr>
              <w:pStyle w:val="NormalWeb"/>
              <w:shd w:val="clear" w:color="auto" w:fill="FFFFFF"/>
              <w:spacing w:before="300" w:beforeAutospacing="0" w:after="300" w:afterAutospacing="0"/>
              <w:rPr>
                <w:rFonts w:cs="Arial"/>
                <w:sz w:val="22"/>
                <w:szCs w:val="22"/>
              </w:rPr>
            </w:pPr>
          </w:p>
        </w:tc>
        <w:tc>
          <w:tcPr>
            <w:tcW w:w="1217" w:type="dxa"/>
            <w:shd w:val="clear" w:color="auto" w:fill="auto"/>
          </w:tcPr>
          <w:p w14:paraId="6AE8EB61" w14:textId="1CA88F25" w:rsidR="00E27FE3" w:rsidRPr="00470948" w:rsidRDefault="00E27FE3" w:rsidP="00E27FE3">
            <w:pPr>
              <w:jc w:val="center"/>
              <w:rPr>
                <w:rFonts w:cs="Arial"/>
              </w:rPr>
            </w:pPr>
            <w:r>
              <w:rPr>
                <w:rFonts w:cs="Arial"/>
              </w:rPr>
              <w:t>6</w:t>
            </w:r>
          </w:p>
        </w:tc>
      </w:tr>
      <w:tr w:rsidR="0086097A" w:rsidRPr="00470948" w14:paraId="1E455C7F" w14:textId="77777777" w:rsidTr="00F02900">
        <w:trPr>
          <w:jc w:val="center"/>
        </w:trPr>
        <w:tc>
          <w:tcPr>
            <w:tcW w:w="2197" w:type="dxa"/>
            <w:shd w:val="clear" w:color="auto" w:fill="auto"/>
          </w:tcPr>
          <w:p w14:paraId="438F62EC" w14:textId="77777777" w:rsidR="0086097A" w:rsidRPr="001B643A" w:rsidRDefault="0086097A" w:rsidP="0086097A">
            <w:pPr>
              <w:rPr>
                <w:rFonts w:cs="Arial"/>
                <w:sz w:val="22"/>
                <w:szCs w:val="22"/>
              </w:rPr>
            </w:pPr>
          </w:p>
          <w:p w14:paraId="6ED2CC8D" w14:textId="06B1FA29" w:rsidR="0086097A" w:rsidRPr="001B643A" w:rsidRDefault="0086097A" w:rsidP="0086097A">
            <w:pPr>
              <w:rPr>
                <w:rFonts w:cs="Arial"/>
                <w:sz w:val="22"/>
                <w:szCs w:val="22"/>
              </w:rPr>
            </w:pPr>
            <w:r w:rsidRPr="001B643A">
              <w:rPr>
                <w:rFonts w:cs="Arial"/>
                <w:b/>
                <w:sz w:val="22"/>
                <w:szCs w:val="22"/>
              </w:rPr>
              <w:t>Safeguarding</w:t>
            </w:r>
            <w:r>
              <w:rPr>
                <w:rFonts w:cs="Arial"/>
                <w:sz w:val="22"/>
                <w:szCs w:val="22"/>
              </w:rPr>
              <w:t xml:space="preserve"> </w:t>
            </w:r>
          </w:p>
        </w:tc>
        <w:tc>
          <w:tcPr>
            <w:tcW w:w="1177" w:type="dxa"/>
            <w:shd w:val="clear" w:color="auto" w:fill="auto"/>
          </w:tcPr>
          <w:p w14:paraId="27FE2EBE" w14:textId="4F4FD23A" w:rsidR="0086097A" w:rsidRPr="001B643A" w:rsidRDefault="0086097A" w:rsidP="0086097A">
            <w:pPr>
              <w:jc w:val="center"/>
              <w:rPr>
                <w:rFonts w:cs="Arial"/>
                <w:sz w:val="22"/>
                <w:szCs w:val="22"/>
              </w:rPr>
            </w:pPr>
            <w:r>
              <w:rPr>
                <w:rFonts w:cs="Arial"/>
                <w:sz w:val="22"/>
                <w:szCs w:val="22"/>
              </w:rPr>
              <w:t>A-H</w:t>
            </w:r>
          </w:p>
        </w:tc>
        <w:tc>
          <w:tcPr>
            <w:tcW w:w="5079" w:type="dxa"/>
            <w:shd w:val="clear" w:color="auto" w:fill="auto"/>
          </w:tcPr>
          <w:p w14:paraId="38D694CA" w14:textId="77777777" w:rsidR="0086097A" w:rsidRPr="001B643A" w:rsidRDefault="0086097A" w:rsidP="0086097A">
            <w:pPr>
              <w:rPr>
                <w:rFonts w:cs="Arial"/>
                <w:sz w:val="22"/>
                <w:szCs w:val="22"/>
              </w:rPr>
            </w:pPr>
            <w:r w:rsidRPr="001B643A">
              <w:rPr>
                <w:rFonts w:cs="Arial"/>
                <w:sz w:val="22"/>
                <w:szCs w:val="22"/>
              </w:rPr>
              <w:t xml:space="preserve">Responsibilities in respect of safeguarding haven't changed, referral routes should remain the same. </w:t>
            </w:r>
          </w:p>
          <w:p w14:paraId="3AD0B39C" w14:textId="6B8E8AA7" w:rsidR="0086097A" w:rsidRPr="001B643A" w:rsidRDefault="0086097A" w:rsidP="0086097A">
            <w:pPr>
              <w:widowControl/>
              <w:rPr>
                <w:rFonts w:eastAsia="Times New Roman" w:cs="Arial"/>
                <w:color w:val="0B0C0C"/>
                <w:sz w:val="22"/>
                <w:szCs w:val="22"/>
                <w:lang w:eastAsia="en-GB"/>
              </w:rPr>
            </w:pPr>
            <w:r w:rsidRPr="005F42B3">
              <w:rPr>
                <w:rFonts w:eastAsia="Times New Roman" w:cs="Arial"/>
                <w:color w:val="0B0C0C"/>
                <w:sz w:val="22"/>
                <w:szCs w:val="22"/>
                <w:lang w:eastAsia="en-GB"/>
              </w:rPr>
              <w:t>Staff will need to identify and support any vulnerable children and parents that return to settings, for example, by</w:t>
            </w:r>
            <w:r w:rsidRPr="001B643A">
              <w:rPr>
                <w:rFonts w:eastAsia="Times New Roman" w:cs="Arial"/>
                <w:color w:val="0B0C0C"/>
                <w:sz w:val="22"/>
                <w:szCs w:val="22"/>
                <w:lang w:eastAsia="en-GB"/>
              </w:rPr>
              <w:t xml:space="preserve"> reporting to the safeguarding lead on duty so that they can be signposted to appropriate local </w:t>
            </w:r>
            <w:r w:rsidRPr="005F42B3">
              <w:rPr>
                <w:rFonts w:eastAsia="Times New Roman" w:cs="Arial"/>
                <w:color w:val="0B0C0C"/>
                <w:sz w:val="22"/>
                <w:szCs w:val="22"/>
                <w:lang w:eastAsia="en-GB"/>
              </w:rPr>
              <w:t xml:space="preserve">services such as health visitors, mental health services, and domestic or substance abuse services, and school nurses where applicable. </w:t>
            </w:r>
          </w:p>
          <w:p w14:paraId="566A190F" w14:textId="77777777" w:rsidR="0086097A" w:rsidRPr="001B643A" w:rsidRDefault="0086097A" w:rsidP="0086097A">
            <w:pPr>
              <w:widowControl/>
              <w:rPr>
                <w:rFonts w:eastAsia="Times New Roman" w:cs="Arial"/>
                <w:color w:val="0B0C0C"/>
                <w:sz w:val="22"/>
                <w:szCs w:val="22"/>
                <w:lang w:eastAsia="en-GB"/>
              </w:rPr>
            </w:pPr>
          </w:p>
          <w:p w14:paraId="4F115C43" w14:textId="427FF4AD" w:rsidR="0086097A" w:rsidRPr="001B643A" w:rsidRDefault="0086097A" w:rsidP="0086097A">
            <w:pPr>
              <w:widowControl/>
              <w:rPr>
                <w:rFonts w:cs="Arial"/>
                <w:sz w:val="22"/>
                <w:szCs w:val="22"/>
              </w:rPr>
            </w:pPr>
            <w:r w:rsidRPr="001B643A">
              <w:rPr>
                <w:rFonts w:cs="Arial"/>
                <w:sz w:val="22"/>
                <w:szCs w:val="22"/>
              </w:rPr>
              <w:t>Registers of attendance monitored by Headteacher and LA</w:t>
            </w:r>
          </w:p>
          <w:p w14:paraId="680D689A" w14:textId="76FFA79F" w:rsidR="0086097A" w:rsidRPr="001B643A" w:rsidRDefault="0086097A" w:rsidP="0086097A">
            <w:pPr>
              <w:widowControl/>
              <w:rPr>
                <w:rFonts w:cs="Arial"/>
                <w:sz w:val="22"/>
                <w:szCs w:val="22"/>
              </w:rPr>
            </w:pPr>
            <w:r w:rsidRPr="001B643A">
              <w:rPr>
                <w:rFonts w:cs="Arial"/>
                <w:sz w:val="22"/>
                <w:szCs w:val="22"/>
              </w:rPr>
              <w:t>Parents and carers contacted by phone if not attending school</w:t>
            </w:r>
            <w:r>
              <w:rPr>
                <w:rFonts w:cs="Arial"/>
                <w:sz w:val="22"/>
                <w:szCs w:val="22"/>
              </w:rPr>
              <w:t xml:space="preserve">. </w:t>
            </w:r>
          </w:p>
          <w:p w14:paraId="6572DC38" w14:textId="77777777" w:rsidR="0086097A" w:rsidRPr="001B643A" w:rsidRDefault="0086097A" w:rsidP="0086097A">
            <w:pPr>
              <w:widowControl/>
              <w:rPr>
                <w:rFonts w:cs="Arial"/>
                <w:sz w:val="22"/>
                <w:szCs w:val="22"/>
              </w:rPr>
            </w:pPr>
            <w:r w:rsidRPr="001B643A">
              <w:rPr>
                <w:rFonts w:cs="Arial"/>
                <w:sz w:val="22"/>
                <w:szCs w:val="22"/>
              </w:rPr>
              <w:t xml:space="preserve">Information about vulnerable children gathered prior to start dates for external children. </w:t>
            </w:r>
          </w:p>
          <w:p w14:paraId="5D53E9B1" w14:textId="491E3171" w:rsidR="0086097A" w:rsidRPr="001B643A" w:rsidRDefault="0086097A" w:rsidP="0086097A">
            <w:pPr>
              <w:widowControl/>
              <w:rPr>
                <w:rFonts w:cs="Arial"/>
                <w:sz w:val="22"/>
                <w:szCs w:val="22"/>
              </w:rPr>
            </w:pPr>
            <w:r w:rsidRPr="001B643A">
              <w:rPr>
                <w:rFonts w:cs="Arial"/>
                <w:sz w:val="22"/>
                <w:szCs w:val="22"/>
              </w:rPr>
              <w:t xml:space="preserve">Registers monitored by SLT and returned to DfE and LA daily. </w:t>
            </w:r>
          </w:p>
        </w:tc>
        <w:tc>
          <w:tcPr>
            <w:tcW w:w="974" w:type="dxa"/>
            <w:shd w:val="clear" w:color="auto" w:fill="auto"/>
          </w:tcPr>
          <w:p w14:paraId="77390DC1" w14:textId="331D87DC" w:rsidR="0086097A" w:rsidRPr="001B643A" w:rsidRDefault="0086097A" w:rsidP="0086097A">
            <w:pPr>
              <w:widowControl/>
              <w:jc w:val="center"/>
              <w:rPr>
                <w:rFonts w:cs="Arial"/>
                <w:sz w:val="22"/>
                <w:szCs w:val="22"/>
              </w:rPr>
            </w:pPr>
            <w:r>
              <w:rPr>
                <w:rFonts w:cs="Arial"/>
                <w:sz w:val="22"/>
                <w:szCs w:val="22"/>
              </w:rPr>
              <w:t>12</w:t>
            </w:r>
          </w:p>
        </w:tc>
        <w:tc>
          <w:tcPr>
            <w:tcW w:w="4602" w:type="dxa"/>
            <w:shd w:val="clear" w:color="auto" w:fill="auto"/>
          </w:tcPr>
          <w:p w14:paraId="45BE4E29" w14:textId="3792C39A" w:rsidR="0086097A" w:rsidRDefault="0086097A" w:rsidP="0086097A">
            <w:pPr>
              <w:rPr>
                <w:rFonts w:cs="Arial"/>
                <w:sz w:val="22"/>
                <w:szCs w:val="22"/>
              </w:rPr>
            </w:pPr>
            <w:r>
              <w:rPr>
                <w:rFonts w:cs="Arial"/>
                <w:sz w:val="22"/>
                <w:szCs w:val="22"/>
              </w:rPr>
              <w:t xml:space="preserve">Refer to Safeguarding Policy addendum and </w:t>
            </w:r>
            <w:r w:rsidRPr="00BB78F7">
              <w:rPr>
                <w:rFonts w:cs="Arial"/>
                <w:sz w:val="22"/>
                <w:szCs w:val="22"/>
              </w:rPr>
              <w:t>Learning and Teaching Policy During Covid-19, including online Learning and Teaching</w:t>
            </w:r>
            <w:r>
              <w:rPr>
                <w:rFonts w:cs="Arial"/>
                <w:sz w:val="22"/>
                <w:szCs w:val="22"/>
              </w:rPr>
              <w:t xml:space="preserve"> already shared with staff, attendance policy and </w:t>
            </w:r>
            <w:r w:rsidRPr="00973794">
              <w:rPr>
                <w:rFonts w:cs="Arial"/>
                <w:sz w:val="22"/>
                <w:szCs w:val="22"/>
              </w:rPr>
              <w:t>SEND policy</w:t>
            </w:r>
          </w:p>
          <w:p w14:paraId="30C948AC" w14:textId="77777777" w:rsidR="0086097A" w:rsidRDefault="0086097A" w:rsidP="0086097A">
            <w:pPr>
              <w:rPr>
                <w:rFonts w:cs="Arial"/>
                <w:sz w:val="22"/>
                <w:szCs w:val="22"/>
              </w:rPr>
            </w:pPr>
          </w:p>
          <w:p w14:paraId="34F5B6CB" w14:textId="13E4872C" w:rsidR="0086097A" w:rsidRDefault="0086097A" w:rsidP="0086097A">
            <w:pPr>
              <w:rPr>
                <w:rFonts w:cs="Arial"/>
                <w:sz w:val="22"/>
                <w:szCs w:val="22"/>
              </w:rPr>
            </w:pPr>
            <w:r>
              <w:rPr>
                <w:rFonts w:cs="Arial"/>
                <w:sz w:val="22"/>
                <w:szCs w:val="22"/>
              </w:rPr>
              <w:t>School will work with local authorities, midwives and health visitors where relevant, to monitor the welfare of vulnerable children who are not attending provision, and other children they may wish to keep in touch with for safeguarding purposes.</w:t>
            </w:r>
          </w:p>
          <w:p w14:paraId="412267C5" w14:textId="4FAB0693" w:rsidR="0086097A" w:rsidRDefault="0086097A" w:rsidP="0086097A">
            <w:pPr>
              <w:rPr>
                <w:rFonts w:cs="Arial"/>
                <w:sz w:val="22"/>
                <w:szCs w:val="22"/>
              </w:rPr>
            </w:pPr>
          </w:p>
          <w:p w14:paraId="6F2810E3" w14:textId="6B02B9F9" w:rsidR="0086097A" w:rsidRDefault="0086097A" w:rsidP="0086097A">
            <w:pPr>
              <w:rPr>
                <w:rFonts w:cs="Arial"/>
                <w:sz w:val="22"/>
                <w:szCs w:val="22"/>
              </w:rPr>
            </w:pPr>
            <w:r>
              <w:rPr>
                <w:rFonts w:cs="Arial"/>
                <w:sz w:val="22"/>
                <w:szCs w:val="22"/>
              </w:rPr>
              <w:t>Staff to be aware of concerns that may arise with families where previously we didn’t have any concerns.</w:t>
            </w:r>
          </w:p>
          <w:p w14:paraId="62A56F41" w14:textId="15EBCBA6" w:rsidR="0086097A" w:rsidRDefault="0086097A" w:rsidP="0086097A">
            <w:pPr>
              <w:rPr>
                <w:rFonts w:cs="Arial"/>
                <w:sz w:val="22"/>
                <w:szCs w:val="22"/>
              </w:rPr>
            </w:pPr>
            <w:r>
              <w:rPr>
                <w:rFonts w:cs="Arial"/>
                <w:sz w:val="22"/>
                <w:szCs w:val="22"/>
              </w:rPr>
              <w:t>Staff training on safeguarding and Keeping Children Safe in Education prior to opening</w:t>
            </w:r>
          </w:p>
          <w:p w14:paraId="62D198E0" w14:textId="77777777" w:rsidR="0086097A" w:rsidRPr="001B643A" w:rsidRDefault="0086097A" w:rsidP="0086097A">
            <w:pPr>
              <w:jc w:val="center"/>
              <w:rPr>
                <w:rFonts w:cs="Arial"/>
                <w:sz w:val="22"/>
                <w:szCs w:val="22"/>
              </w:rPr>
            </w:pPr>
          </w:p>
        </w:tc>
        <w:tc>
          <w:tcPr>
            <w:tcW w:w="1217" w:type="dxa"/>
            <w:shd w:val="clear" w:color="auto" w:fill="auto"/>
          </w:tcPr>
          <w:p w14:paraId="1DE2BBA5" w14:textId="7F715B0B" w:rsidR="0086097A" w:rsidRPr="00470948" w:rsidRDefault="0086097A" w:rsidP="0086097A">
            <w:pPr>
              <w:jc w:val="center"/>
              <w:rPr>
                <w:rFonts w:cs="Arial"/>
              </w:rPr>
            </w:pPr>
            <w:r>
              <w:rPr>
                <w:rFonts w:cs="Arial"/>
              </w:rPr>
              <w:t>6</w:t>
            </w:r>
          </w:p>
        </w:tc>
      </w:tr>
      <w:tr w:rsidR="0086097A" w:rsidRPr="00470948" w14:paraId="7B583F28" w14:textId="77777777" w:rsidTr="00F02900">
        <w:trPr>
          <w:trHeight w:val="320"/>
          <w:jc w:val="center"/>
        </w:trPr>
        <w:tc>
          <w:tcPr>
            <w:tcW w:w="2197" w:type="dxa"/>
            <w:shd w:val="clear" w:color="auto" w:fill="auto"/>
          </w:tcPr>
          <w:p w14:paraId="41AB1694" w14:textId="115379EA" w:rsidR="0086097A" w:rsidRPr="001B643A" w:rsidRDefault="0086097A" w:rsidP="00E27FE3">
            <w:pPr>
              <w:rPr>
                <w:rFonts w:cs="Arial"/>
                <w:sz w:val="22"/>
                <w:szCs w:val="22"/>
              </w:rPr>
            </w:pPr>
            <w:r w:rsidRPr="001B643A">
              <w:rPr>
                <w:rFonts w:cs="Arial"/>
                <w:b/>
                <w:sz w:val="22"/>
                <w:szCs w:val="22"/>
              </w:rPr>
              <w:t>Communication</w:t>
            </w:r>
            <w:r w:rsidRPr="001B643A">
              <w:rPr>
                <w:rFonts w:cs="Arial"/>
                <w:sz w:val="22"/>
                <w:szCs w:val="22"/>
              </w:rPr>
              <w:t xml:space="preserve"> - </w:t>
            </w:r>
          </w:p>
        </w:tc>
        <w:tc>
          <w:tcPr>
            <w:tcW w:w="1177" w:type="dxa"/>
            <w:shd w:val="clear" w:color="auto" w:fill="auto"/>
          </w:tcPr>
          <w:p w14:paraId="5B8DF9B1" w14:textId="1577348A" w:rsidR="0086097A" w:rsidRPr="001B643A" w:rsidRDefault="0086097A" w:rsidP="0086097A">
            <w:pPr>
              <w:jc w:val="center"/>
              <w:rPr>
                <w:rFonts w:cs="Arial"/>
                <w:sz w:val="22"/>
                <w:szCs w:val="22"/>
              </w:rPr>
            </w:pPr>
            <w:r>
              <w:rPr>
                <w:rFonts w:cs="Arial"/>
                <w:sz w:val="22"/>
                <w:szCs w:val="22"/>
              </w:rPr>
              <w:t>E H</w:t>
            </w:r>
          </w:p>
        </w:tc>
        <w:tc>
          <w:tcPr>
            <w:tcW w:w="5079" w:type="dxa"/>
            <w:shd w:val="clear" w:color="auto" w:fill="auto"/>
          </w:tcPr>
          <w:p w14:paraId="123D1B7D" w14:textId="23B21F31" w:rsidR="0086097A" w:rsidRDefault="0086097A" w:rsidP="0086097A">
            <w:pPr>
              <w:widowControl/>
              <w:rPr>
                <w:rFonts w:cs="Arial"/>
                <w:color w:val="0B0C0C"/>
                <w:sz w:val="22"/>
                <w:szCs w:val="22"/>
                <w:shd w:val="clear" w:color="auto" w:fill="FFFFFF"/>
              </w:rPr>
            </w:pPr>
            <w:r w:rsidRPr="001B643A">
              <w:rPr>
                <w:rFonts w:cs="Arial"/>
                <w:color w:val="0B0C0C"/>
                <w:sz w:val="22"/>
                <w:szCs w:val="22"/>
                <w:shd w:val="clear" w:color="auto" w:fill="FFFFFF"/>
              </w:rPr>
              <w:t>Parents and carers to be contacted by text, phone and letter at relevant stages of planning, ensure they understand their role and will be available to collect their child if necessary.</w:t>
            </w:r>
          </w:p>
          <w:p w14:paraId="18DBE5FA" w14:textId="2B6C4BA2" w:rsidR="0086097A" w:rsidRDefault="0086097A" w:rsidP="0086097A">
            <w:pPr>
              <w:widowControl/>
              <w:rPr>
                <w:rFonts w:cs="Arial"/>
                <w:color w:val="0B0C0C"/>
                <w:sz w:val="22"/>
                <w:szCs w:val="22"/>
                <w:shd w:val="clear" w:color="auto" w:fill="FFFFFF"/>
              </w:rPr>
            </w:pPr>
            <w:r>
              <w:rPr>
                <w:rFonts w:cs="Arial"/>
                <w:color w:val="0B0C0C"/>
                <w:sz w:val="22"/>
                <w:szCs w:val="22"/>
                <w:shd w:val="clear" w:color="auto" w:fill="FFFFFF"/>
              </w:rPr>
              <w:t>New admission forms to include parent/carer email details to aid smoother communication with home. Details of emails of parent/carers for existing children on roll to be obtained in the first week.</w:t>
            </w:r>
          </w:p>
          <w:p w14:paraId="70B0D18A" w14:textId="4D7D2D14" w:rsidR="0086097A" w:rsidRPr="001B643A" w:rsidRDefault="0086097A" w:rsidP="0086097A">
            <w:pPr>
              <w:widowControl/>
              <w:rPr>
                <w:rFonts w:cs="Arial"/>
                <w:sz w:val="22"/>
                <w:szCs w:val="22"/>
              </w:rPr>
            </w:pPr>
            <w:r w:rsidRPr="001B643A">
              <w:rPr>
                <w:rFonts w:cs="Arial"/>
                <w:color w:val="0B0C0C"/>
                <w:sz w:val="22"/>
                <w:szCs w:val="22"/>
              </w:rPr>
              <w:t xml:space="preserve">Ensure that all parents and carers understand </w:t>
            </w:r>
            <w:r>
              <w:rPr>
                <w:rFonts w:cs="Arial"/>
                <w:color w:val="0B0C0C"/>
                <w:sz w:val="22"/>
                <w:szCs w:val="22"/>
              </w:rPr>
              <w:t xml:space="preserve">any new procedures and </w:t>
            </w:r>
            <w:r w:rsidRPr="001B643A">
              <w:rPr>
                <w:rFonts w:cs="Arial"/>
                <w:color w:val="0B0C0C"/>
                <w:sz w:val="22"/>
                <w:szCs w:val="22"/>
              </w:rPr>
              <w:t>that if a child has coronavirus symptoms, or there is someone in their household who does, they should not attend the setting under any circumstances. Ensure parents and carers are aware that all children attending the setting, and members of their household, will have access to a test if they display symptoms of coronavirus and they are encouraged to get tested in this scenario.</w:t>
            </w:r>
          </w:p>
        </w:tc>
        <w:tc>
          <w:tcPr>
            <w:tcW w:w="974" w:type="dxa"/>
            <w:shd w:val="clear" w:color="auto" w:fill="auto"/>
          </w:tcPr>
          <w:p w14:paraId="4A639DF5" w14:textId="476BA840" w:rsidR="0086097A" w:rsidRPr="001B643A" w:rsidRDefault="0086097A" w:rsidP="0086097A">
            <w:pPr>
              <w:widowControl/>
              <w:jc w:val="center"/>
              <w:rPr>
                <w:rFonts w:cs="Arial"/>
                <w:sz w:val="22"/>
                <w:szCs w:val="22"/>
              </w:rPr>
            </w:pPr>
            <w:r>
              <w:rPr>
                <w:rFonts w:cs="Arial"/>
                <w:sz w:val="22"/>
                <w:szCs w:val="22"/>
              </w:rPr>
              <w:t>12</w:t>
            </w:r>
          </w:p>
        </w:tc>
        <w:tc>
          <w:tcPr>
            <w:tcW w:w="4602" w:type="dxa"/>
            <w:shd w:val="clear" w:color="auto" w:fill="auto"/>
          </w:tcPr>
          <w:p w14:paraId="3FD4568C" w14:textId="5BB70926" w:rsidR="0086097A" w:rsidRPr="001B643A" w:rsidRDefault="0086097A" w:rsidP="0086097A">
            <w:pPr>
              <w:rPr>
                <w:rFonts w:cs="Arial"/>
                <w:sz w:val="22"/>
                <w:szCs w:val="22"/>
              </w:rPr>
            </w:pPr>
            <w:r w:rsidRPr="001B643A">
              <w:rPr>
                <w:rFonts w:cs="Arial"/>
                <w:sz w:val="22"/>
                <w:szCs w:val="22"/>
              </w:rPr>
              <w:t>Bi- lingual staff and translation resources may be needed to ensure correct understanding of al</w:t>
            </w:r>
            <w:r>
              <w:rPr>
                <w:rFonts w:cs="Arial"/>
                <w:sz w:val="22"/>
                <w:szCs w:val="22"/>
              </w:rPr>
              <w:t xml:space="preserve">l the new procedures for </w:t>
            </w:r>
            <w:r w:rsidRPr="001B643A">
              <w:rPr>
                <w:rFonts w:cs="Arial"/>
                <w:sz w:val="22"/>
                <w:szCs w:val="22"/>
              </w:rPr>
              <w:t>opening.</w:t>
            </w:r>
          </w:p>
          <w:p w14:paraId="17074DB2" w14:textId="77777777" w:rsidR="0086097A" w:rsidRDefault="0086097A" w:rsidP="0086097A">
            <w:pPr>
              <w:rPr>
                <w:rFonts w:cs="Arial"/>
                <w:color w:val="0B0C0C"/>
                <w:sz w:val="22"/>
                <w:szCs w:val="22"/>
                <w:shd w:val="clear" w:color="auto" w:fill="FFFFFF"/>
              </w:rPr>
            </w:pPr>
            <w:r>
              <w:rPr>
                <w:rFonts w:cs="Arial"/>
                <w:color w:val="0B0C0C"/>
                <w:sz w:val="22"/>
                <w:szCs w:val="22"/>
                <w:shd w:val="clear" w:color="auto" w:fill="FFFFFF"/>
              </w:rPr>
              <w:t>Anything for parents to sign at pick up to be put on a clipboard on the green chairs in the front entrance and in a signing box for the back entrance.</w:t>
            </w:r>
          </w:p>
          <w:p w14:paraId="29F8A85D" w14:textId="66F9C4FF" w:rsidR="0086097A" w:rsidRPr="001B643A" w:rsidRDefault="0086097A" w:rsidP="0086097A">
            <w:pPr>
              <w:rPr>
                <w:rFonts w:cs="Arial"/>
                <w:color w:val="0B0C0C"/>
                <w:sz w:val="22"/>
                <w:szCs w:val="22"/>
              </w:rPr>
            </w:pPr>
            <w:r w:rsidRPr="001B643A">
              <w:rPr>
                <w:rFonts w:cs="Arial"/>
                <w:color w:val="0B0C0C"/>
                <w:sz w:val="22"/>
                <w:szCs w:val="22"/>
              </w:rPr>
              <w:t xml:space="preserve">Ensure parents are aware of all new measures put in place to reduce risk of transmission of coronavirus, how this impacts them and their responsibilities in supporting this. </w:t>
            </w:r>
          </w:p>
          <w:p w14:paraId="6AAF9F89" w14:textId="0D6A3DDF" w:rsidR="0086097A" w:rsidRPr="001B643A" w:rsidRDefault="0086097A" w:rsidP="0086097A">
            <w:pPr>
              <w:rPr>
                <w:rFonts w:cs="Arial"/>
                <w:sz w:val="22"/>
                <w:szCs w:val="22"/>
              </w:rPr>
            </w:pPr>
          </w:p>
        </w:tc>
        <w:tc>
          <w:tcPr>
            <w:tcW w:w="1217" w:type="dxa"/>
            <w:shd w:val="clear" w:color="auto" w:fill="auto"/>
          </w:tcPr>
          <w:p w14:paraId="6E883B4F" w14:textId="43D007A5" w:rsidR="0086097A" w:rsidRPr="00470948" w:rsidRDefault="0086097A" w:rsidP="0086097A">
            <w:pPr>
              <w:jc w:val="center"/>
              <w:rPr>
                <w:rFonts w:cs="Arial"/>
              </w:rPr>
            </w:pPr>
            <w:r>
              <w:rPr>
                <w:rFonts w:cs="Arial"/>
              </w:rPr>
              <w:t>6</w:t>
            </w:r>
          </w:p>
        </w:tc>
      </w:tr>
      <w:tr w:rsidR="0086097A" w:rsidRPr="00470948" w14:paraId="53FAA333" w14:textId="77777777" w:rsidTr="00F02900">
        <w:trPr>
          <w:trHeight w:val="320"/>
          <w:jc w:val="center"/>
        </w:trPr>
        <w:tc>
          <w:tcPr>
            <w:tcW w:w="2197" w:type="dxa"/>
            <w:shd w:val="clear" w:color="auto" w:fill="auto"/>
          </w:tcPr>
          <w:p w14:paraId="7F5EBA06" w14:textId="77777777" w:rsidR="0086097A" w:rsidRPr="001B643A" w:rsidRDefault="0086097A" w:rsidP="0086097A">
            <w:pPr>
              <w:rPr>
                <w:rFonts w:cs="Arial"/>
                <w:sz w:val="22"/>
                <w:szCs w:val="22"/>
              </w:rPr>
            </w:pPr>
            <w:r w:rsidRPr="001B643A">
              <w:rPr>
                <w:rFonts w:cs="Arial"/>
                <w:b/>
                <w:sz w:val="22"/>
                <w:szCs w:val="22"/>
              </w:rPr>
              <w:t>Visitors on site</w:t>
            </w:r>
            <w:r w:rsidRPr="001B643A">
              <w:rPr>
                <w:rFonts w:cs="Arial"/>
                <w:sz w:val="22"/>
                <w:szCs w:val="22"/>
              </w:rPr>
              <w:t xml:space="preserve"> - Managements of planned and unplanned visits to site</w:t>
            </w:r>
          </w:p>
          <w:p w14:paraId="65FB1D21" w14:textId="77777777" w:rsidR="0086097A" w:rsidRPr="001B643A" w:rsidRDefault="0086097A" w:rsidP="0086097A">
            <w:pPr>
              <w:rPr>
                <w:rFonts w:cs="Arial"/>
                <w:sz w:val="22"/>
                <w:szCs w:val="22"/>
              </w:rPr>
            </w:pPr>
          </w:p>
        </w:tc>
        <w:tc>
          <w:tcPr>
            <w:tcW w:w="1177" w:type="dxa"/>
            <w:shd w:val="clear" w:color="auto" w:fill="auto"/>
          </w:tcPr>
          <w:p w14:paraId="6D995773" w14:textId="208FD993" w:rsidR="0086097A" w:rsidRPr="001B643A" w:rsidRDefault="0086097A" w:rsidP="0086097A">
            <w:pPr>
              <w:jc w:val="center"/>
              <w:rPr>
                <w:rFonts w:cs="Arial"/>
                <w:sz w:val="22"/>
                <w:szCs w:val="22"/>
              </w:rPr>
            </w:pPr>
            <w:r>
              <w:rPr>
                <w:rFonts w:cs="Arial"/>
                <w:sz w:val="22"/>
                <w:szCs w:val="22"/>
              </w:rPr>
              <w:t>A-H</w:t>
            </w:r>
          </w:p>
        </w:tc>
        <w:tc>
          <w:tcPr>
            <w:tcW w:w="5079" w:type="dxa"/>
            <w:shd w:val="clear" w:color="auto" w:fill="auto"/>
          </w:tcPr>
          <w:p w14:paraId="7CDA5C6B" w14:textId="45E7D933" w:rsidR="0086097A" w:rsidRDefault="0086097A" w:rsidP="0086097A">
            <w:pPr>
              <w:widowControl/>
              <w:rPr>
                <w:rFonts w:cs="Arial"/>
                <w:sz w:val="22"/>
                <w:szCs w:val="22"/>
              </w:rPr>
            </w:pPr>
            <w:r w:rsidRPr="001B643A">
              <w:rPr>
                <w:rFonts w:cs="Arial"/>
                <w:sz w:val="22"/>
                <w:szCs w:val="22"/>
              </w:rPr>
              <w:t>External visitors to the setting are limited and only come into the building when strictly necessary, for essential services or essential support for a child’s well-being.</w:t>
            </w:r>
          </w:p>
          <w:p w14:paraId="6A8446DA" w14:textId="77777777" w:rsidR="0086097A" w:rsidRPr="001B643A" w:rsidRDefault="0086097A" w:rsidP="0086097A">
            <w:pPr>
              <w:widowControl/>
              <w:rPr>
                <w:rFonts w:cs="Arial"/>
                <w:sz w:val="22"/>
                <w:szCs w:val="22"/>
              </w:rPr>
            </w:pPr>
          </w:p>
          <w:p w14:paraId="46E24BB7" w14:textId="34B46249" w:rsidR="0086097A" w:rsidRPr="001B643A" w:rsidRDefault="0086097A" w:rsidP="0086097A">
            <w:pPr>
              <w:widowControl/>
              <w:rPr>
                <w:rFonts w:cs="Arial"/>
                <w:sz w:val="22"/>
                <w:szCs w:val="22"/>
              </w:rPr>
            </w:pPr>
            <w:r>
              <w:rPr>
                <w:rFonts w:cs="Arial"/>
                <w:sz w:val="22"/>
                <w:szCs w:val="22"/>
              </w:rPr>
              <w:t>Contractors</w:t>
            </w:r>
            <w:r w:rsidRPr="001B643A">
              <w:rPr>
                <w:rFonts w:cs="Arial"/>
                <w:sz w:val="22"/>
                <w:szCs w:val="22"/>
              </w:rPr>
              <w:t xml:space="preserve"> Induction in place.</w:t>
            </w:r>
          </w:p>
          <w:p w14:paraId="2235C070" w14:textId="443A1791" w:rsidR="0086097A" w:rsidRPr="001B643A" w:rsidRDefault="0086097A" w:rsidP="0086097A">
            <w:pPr>
              <w:widowControl/>
              <w:rPr>
                <w:rFonts w:cs="Arial"/>
                <w:sz w:val="22"/>
                <w:szCs w:val="22"/>
              </w:rPr>
            </w:pPr>
          </w:p>
          <w:p w14:paraId="76AF76F7" w14:textId="40D996A3" w:rsidR="0086097A" w:rsidRDefault="0086097A" w:rsidP="0086097A">
            <w:pPr>
              <w:widowControl/>
              <w:rPr>
                <w:rFonts w:cs="Arial"/>
                <w:sz w:val="22"/>
                <w:szCs w:val="22"/>
              </w:rPr>
            </w:pPr>
            <w:r w:rsidRPr="001B643A">
              <w:rPr>
                <w:rFonts w:cs="Arial"/>
                <w:sz w:val="22"/>
                <w:szCs w:val="22"/>
              </w:rPr>
              <w:t xml:space="preserve">New parents are permitted to </w:t>
            </w:r>
            <w:r>
              <w:rPr>
                <w:rFonts w:cs="Arial"/>
                <w:sz w:val="22"/>
                <w:szCs w:val="22"/>
              </w:rPr>
              <w:t>enter</w:t>
            </w:r>
            <w:r w:rsidRPr="001B643A">
              <w:rPr>
                <w:rFonts w:cs="Arial"/>
                <w:sz w:val="22"/>
                <w:szCs w:val="22"/>
              </w:rPr>
              <w:t xml:space="preserve"> the provision on the first </w:t>
            </w:r>
            <w:r>
              <w:rPr>
                <w:rFonts w:cs="Arial"/>
                <w:sz w:val="22"/>
                <w:szCs w:val="22"/>
              </w:rPr>
              <w:t xml:space="preserve">one to two </w:t>
            </w:r>
            <w:r w:rsidRPr="001B643A">
              <w:rPr>
                <w:rFonts w:cs="Arial"/>
                <w:sz w:val="22"/>
                <w:szCs w:val="22"/>
              </w:rPr>
              <w:t>day</w:t>
            </w:r>
            <w:r>
              <w:rPr>
                <w:rFonts w:cs="Arial"/>
                <w:sz w:val="22"/>
                <w:szCs w:val="22"/>
              </w:rPr>
              <w:t>s</w:t>
            </w:r>
            <w:r w:rsidRPr="001B643A">
              <w:rPr>
                <w:rFonts w:cs="Arial"/>
                <w:sz w:val="22"/>
                <w:szCs w:val="22"/>
              </w:rPr>
              <w:t xml:space="preserve"> and there after must drop off and collect their children where possible.</w:t>
            </w:r>
          </w:p>
          <w:p w14:paraId="2EBCB62A" w14:textId="4747611A" w:rsidR="0086097A" w:rsidRPr="001B643A" w:rsidRDefault="0086097A" w:rsidP="0086097A">
            <w:pPr>
              <w:shd w:val="clear" w:color="auto" w:fill="FFFFFF"/>
              <w:spacing w:before="300" w:after="300"/>
              <w:rPr>
                <w:rFonts w:cs="Arial"/>
                <w:sz w:val="22"/>
                <w:szCs w:val="22"/>
              </w:rPr>
            </w:pPr>
            <w:r>
              <w:rPr>
                <w:rFonts w:eastAsia="Times New Roman" w:cs="Arial"/>
                <w:color w:val="0B0C0C"/>
                <w:sz w:val="22"/>
                <w:szCs w:val="22"/>
                <w:lang w:eastAsia="en-GB"/>
              </w:rPr>
              <w:t>W</w:t>
            </w:r>
            <w:r w:rsidRPr="000F6476">
              <w:rPr>
                <w:rFonts w:eastAsia="Times New Roman" w:cs="Arial"/>
                <w:color w:val="0B0C0C"/>
                <w:sz w:val="22"/>
                <w:szCs w:val="22"/>
                <w:lang w:eastAsia="en-GB"/>
              </w:rPr>
              <w:t xml:space="preserve">here </w:t>
            </w:r>
            <w:r>
              <w:rPr>
                <w:rFonts w:eastAsia="Times New Roman" w:cs="Arial"/>
                <w:color w:val="0B0C0C"/>
                <w:sz w:val="22"/>
                <w:szCs w:val="22"/>
                <w:lang w:eastAsia="en-GB"/>
              </w:rPr>
              <w:t>the school</w:t>
            </w:r>
            <w:r w:rsidRPr="000F6476">
              <w:rPr>
                <w:rFonts w:eastAsia="Times New Roman" w:cs="Arial"/>
                <w:color w:val="0B0C0C"/>
                <w:sz w:val="22"/>
                <w:szCs w:val="22"/>
                <w:lang w:eastAsia="en-GB"/>
              </w:rPr>
              <w:t xml:space="preserve"> need</w:t>
            </w:r>
            <w:r>
              <w:rPr>
                <w:rFonts w:eastAsia="Times New Roman" w:cs="Arial"/>
                <w:color w:val="0B0C0C"/>
                <w:sz w:val="22"/>
                <w:szCs w:val="22"/>
                <w:lang w:eastAsia="en-GB"/>
              </w:rPr>
              <w:t>s</w:t>
            </w:r>
            <w:r w:rsidRPr="000F6476">
              <w:rPr>
                <w:rFonts w:eastAsia="Times New Roman" w:cs="Arial"/>
                <w:color w:val="0B0C0C"/>
                <w:sz w:val="22"/>
                <w:szCs w:val="22"/>
                <w:lang w:eastAsia="en-GB"/>
              </w:rPr>
              <w:t xml:space="preserve"> to use other essential professionals such as social workers, speech and language therapists or counsellors, or professionals to support delivery of a child’s EHC plan, settings should assess whether the professionals need to attend in person or can do so virtually. If they need to attend in person, they should closely follow the protective measures in the setting, and the number of attendances should be kept to a minimum. Where possible to do so, social distancing should be maintained</w:t>
            </w:r>
            <w:r w:rsidRPr="003C425B">
              <w:rPr>
                <w:rFonts w:eastAsia="Times New Roman" w:cs="Arial"/>
                <w:color w:val="0B0C0C"/>
                <w:sz w:val="22"/>
                <w:szCs w:val="22"/>
                <w:lang w:eastAsia="en-GB"/>
              </w:rPr>
              <w:t>. Local authority and professionals’ visitors to class, to observe outside where possible. In class, to wear a clear visor and/or mask for observation and more sensitive work with children, for their wellbeing</w:t>
            </w:r>
          </w:p>
        </w:tc>
        <w:tc>
          <w:tcPr>
            <w:tcW w:w="974" w:type="dxa"/>
            <w:shd w:val="clear" w:color="auto" w:fill="auto"/>
          </w:tcPr>
          <w:p w14:paraId="18A52594" w14:textId="1525DAEC" w:rsidR="0086097A" w:rsidRPr="001B643A" w:rsidRDefault="0086097A" w:rsidP="0086097A">
            <w:pPr>
              <w:widowControl/>
              <w:jc w:val="center"/>
              <w:rPr>
                <w:rFonts w:cs="Arial"/>
                <w:sz w:val="22"/>
                <w:szCs w:val="22"/>
              </w:rPr>
            </w:pPr>
            <w:r>
              <w:rPr>
                <w:rFonts w:cs="Arial"/>
                <w:sz w:val="22"/>
                <w:szCs w:val="22"/>
              </w:rPr>
              <w:t>15</w:t>
            </w:r>
          </w:p>
        </w:tc>
        <w:tc>
          <w:tcPr>
            <w:tcW w:w="4602" w:type="dxa"/>
            <w:shd w:val="clear" w:color="auto" w:fill="auto"/>
          </w:tcPr>
          <w:p w14:paraId="6FF457F3" w14:textId="77777777" w:rsidR="0086097A" w:rsidRDefault="0086097A" w:rsidP="0086097A">
            <w:pPr>
              <w:jc w:val="center"/>
              <w:rPr>
                <w:rFonts w:cs="Arial"/>
                <w:sz w:val="22"/>
                <w:szCs w:val="22"/>
              </w:rPr>
            </w:pPr>
            <w:r w:rsidRPr="001B643A">
              <w:rPr>
                <w:rFonts w:cs="Arial"/>
                <w:sz w:val="22"/>
                <w:szCs w:val="22"/>
              </w:rPr>
              <w:t>Midwife and contact appointments to be arranged around staggered drop off and pick up and planned with appropriate service leads. If in car to wait in car until called by midwife/ contact supervisor.</w:t>
            </w:r>
          </w:p>
          <w:p w14:paraId="0FB932F2" w14:textId="1C704908" w:rsidR="0086097A" w:rsidRDefault="0086097A" w:rsidP="0086097A">
            <w:pPr>
              <w:jc w:val="center"/>
              <w:rPr>
                <w:rFonts w:cs="Arial"/>
                <w:sz w:val="22"/>
                <w:szCs w:val="22"/>
              </w:rPr>
            </w:pPr>
            <w:r>
              <w:rPr>
                <w:rFonts w:cs="Arial"/>
                <w:sz w:val="22"/>
                <w:szCs w:val="22"/>
              </w:rPr>
              <w:t xml:space="preserve">Disabled toilet upstairs to only be used by </w:t>
            </w:r>
            <w:r w:rsidR="00E51846">
              <w:rPr>
                <w:rFonts w:cs="Arial"/>
                <w:sz w:val="22"/>
                <w:szCs w:val="22"/>
              </w:rPr>
              <w:t>midwife’s</w:t>
            </w:r>
            <w:r>
              <w:rPr>
                <w:rFonts w:cs="Arial"/>
                <w:sz w:val="22"/>
                <w:szCs w:val="22"/>
              </w:rPr>
              <w:t xml:space="preserve"> clients.</w:t>
            </w:r>
          </w:p>
          <w:p w14:paraId="129F5AB6" w14:textId="6EC9706E" w:rsidR="0086097A" w:rsidRPr="001B643A" w:rsidRDefault="0086097A" w:rsidP="0086097A">
            <w:pPr>
              <w:jc w:val="center"/>
              <w:rPr>
                <w:rFonts w:cs="Arial"/>
                <w:sz w:val="22"/>
                <w:szCs w:val="22"/>
              </w:rPr>
            </w:pPr>
            <w:r>
              <w:rPr>
                <w:rFonts w:cs="Arial"/>
                <w:sz w:val="22"/>
                <w:szCs w:val="22"/>
              </w:rPr>
              <w:t>See also risk assessment from the midwifery service.</w:t>
            </w:r>
          </w:p>
        </w:tc>
        <w:tc>
          <w:tcPr>
            <w:tcW w:w="1217" w:type="dxa"/>
            <w:shd w:val="clear" w:color="auto" w:fill="auto"/>
          </w:tcPr>
          <w:p w14:paraId="0667B796" w14:textId="62C520F7" w:rsidR="0086097A" w:rsidRPr="00470948" w:rsidRDefault="0086097A" w:rsidP="0086097A">
            <w:pPr>
              <w:jc w:val="center"/>
              <w:rPr>
                <w:rFonts w:cs="Arial"/>
              </w:rPr>
            </w:pPr>
            <w:r>
              <w:rPr>
                <w:rFonts w:cs="Arial"/>
              </w:rPr>
              <w:t>9</w:t>
            </w:r>
          </w:p>
        </w:tc>
      </w:tr>
      <w:tr w:rsidR="0086097A" w:rsidRPr="00470948" w14:paraId="18460C60" w14:textId="77777777" w:rsidTr="00F02900">
        <w:trPr>
          <w:trHeight w:val="320"/>
          <w:jc w:val="center"/>
        </w:trPr>
        <w:tc>
          <w:tcPr>
            <w:tcW w:w="2197" w:type="dxa"/>
            <w:shd w:val="clear" w:color="auto" w:fill="auto"/>
          </w:tcPr>
          <w:p w14:paraId="01F3522F" w14:textId="1CA6D754" w:rsidR="0086097A" w:rsidRPr="001B643A" w:rsidRDefault="0086097A" w:rsidP="0086097A">
            <w:pPr>
              <w:spacing w:line="259" w:lineRule="auto"/>
              <w:rPr>
                <w:rFonts w:cs="Arial"/>
                <w:sz w:val="22"/>
                <w:szCs w:val="22"/>
              </w:rPr>
            </w:pPr>
            <w:r>
              <w:rPr>
                <w:rFonts w:cs="Arial"/>
                <w:b/>
                <w:sz w:val="22"/>
                <w:szCs w:val="22"/>
              </w:rPr>
              <w:t>Response to suspected COVID-19</w:t>
            </w:r>
            <w:r w:rsidRPr="001B643A">
              <w:rPr>
                <w:rFonts w:cs="Arial"/>
                <w:b/>
                <w:sz w:val="22"/>
                <w:szCs w:val="22"/>
              </w:rPr>
              <w:t xml:space="preserve"> case</w:t>
            </w:r>
            <w:r w:rsidRPr="001B643A">
              <w:rPr>
                <w:rFonts w:cs="Arial"/>
                <w:sz w:val="22"/>
                <w:szCs w:val="22"/>
              </w:rPr>
              <w:t xml:space="preserve"> - </w:t>
            </w:r>
          </w:p>
          <w:p w14:paraId="6FE5C01F" w14:textId="77777777" w:rsidR="0086097A" w:rsidRPr="001B643A" w:rsidRDefault="0086097A" w:rsidP="0086097A">
            <w:pPr>
              <w:rPr>
                <w:rFonts w:cs="Arial"/>
                <w:sz w:val="22"/>
                <w:szCs w:val="22"/>
              </w:rPr>
            </w:pPr>
            <w:r w:rsidRPr="001B643A">
              <w:rPr>
                <w:rFonts w:cs="Arial"/>
                <w:sz w:val="22"/>
                <w:szCs w:val="22"/>
              </w:rPr>
              <w:t>See- implementing protective measures in education and childcare settings/ cleaning in non-healthcare settings</w:t>
            </w:r>
          </w:p>
          <w:p w14:paraId="1FC039A4" w14:textId="7D6A7541" w:rsidR="0086097A" w:rsidRPr="001B643A" w:rsidRDefault="0086097A" w:rsidP="0086097A">
            <w:pPr>
              <w:rPr>
                <w:rFonts w:cs="Arial"/>
                <w:sz w:val="22"/>
                <w:szCs w:val="22"/>
              </w:rPr>
            </w:pPr>
            <w:r w:rsidRPr="001B643A">
              <w:rPr>
                <w:rFonts w:cs="Arial"/>
                <w:sz w:val="22"/>
                <w:szCs w:val="22"/>
              </w:rPr>
              <w:t xml:space="preserve">See also </w:t>
            </w:r>
            <w:r w:rsidRPr="001B643A">
              <w:rPr>
                <w:rFonts w:cs="Arial"/>
                <w:b/>
                <w:sz w:val="22"/>
                <w:szCs w:val="22"/>
              </w:rPr>
              <w:t>Cleaning after a suspected or confirmed case of Coronavirus.</w:t>
            </w:r>
          </w:p>
        </w:tc>
        <w:tc>
          <w:tcPr>
            <w:tcW w:w="1177" w:type="dxa"/>
            <w:shd w:val="clear" w:color="auto" w:fill="auto"/>
          </w:tcPr>
          <w:p w14:paraId="2C70148F" w14:textId="3CFE81E7" w:rsidR="0086097A" w:rsidRPr="001B643A" w:rsidRDefault="0086097A" w:rsidP="0086097A">
            <w:pPr>
              <w:jc w:val="center"/>
              <w:rPr>
                <w:rFonts w:cs="Arial"/>
                <w:sz w:val="22"/>
                <w:szCs w:val="22"/>
              </w:rPr>
            </w:pPr>
            <w:r>
              <w:rPr>
                <w:rFonts w:cs="Arial"/>
                <w:sz w:val="22"/>
                <w:szCs w:val="22"/>
              </w:rPr>
              <w:t>A-H</w:t>
            </w:r>
          </w:p>
        </w:tc>
        <w:tc>
          <w:tcPr>
            <w:tcW w:w="5079" w:type="dxa"/>
            <w:shd w:val="clear" w:color="auto" w:fill="auto"/>
          </w:tcPr>
          <w:p w14:paraId="01F0CB51" w14:textId="6CACAF68" w:rsidR="0086097A" w:rsidRPr="001B643A" w:rsidRDefault="0086097A" w:rsidP="0086097A">
            <w:pPr>
              <w:spacing w:line="259" w:lineRule="auto"/>
              <w:rPr>
                <w:rFonts w:eastAsiaTheme="minorHAnsi" w:cs="Arial"/>
                <w:sz w:val="22"/>
                <w:szCs w:val="22"/>
              </w:rPr>
            </w:pPr>
            <w:r w:rsidRPr="001B643A">
              <w:rPr>
                <w:rFonts w:eastAsiaTheme="minorHAnsi" w:cs="Arial"/>
                <w:sz w:val="22"/>
                <w:szCs w:val="22"/>
              </w:rPr>
              <w:t>1. If a child or staff member displays COVID symptoms they should be sent home from the school. Contact parent/carer immediately.</w:t>
            </w:r>
          </w:p>
          <w:p w14:paraId="0DB497DA" w14:textId="71CBBE9F" w:rsidR="0086097A" w:rsidRPr="001B643A" w:rsidRDefault="0086097A" w:rsidP="0086097A">
            <w:pPr>
              <w:spacing w:line="259" w:lineRule="auto"/>
              <w:rPr>
                <w:rFonts w:cs="Arial"/>
                <w:sz w:val="22"/>
                <w:szCs w:val="22"/>
              </w:rPr>
            </w:pPr>
            <w:r w:rsidRPr="001B643A">
              <w:rPr>
                <w:rFonts w:cs="Arial"/>
                <w:sz w:val="22"/>
                <w:szCs w:val="22"/>
              </w:rPr>
              <w:t xml:space="preserve">2. Isolate child with appropriate adult supervision until collection – PPE should be worn if social distancing cannot be maintained (care needs or age of child) </w:t>
            </w:r>
          </w:p>
          <w:p w14:paraId="78C9A267" w14:textId="3147275F" w:rsidR="0086097A" w:rsidRPr="001B643A" w:rsidRDefault="0086097A" w:rsidP="0086097A">
            <w:pPr>
              <w:spacing w:line="259" w:lineRule="auto"/>
              <w:rPr>
                <w:rFonts w:cs="Arial"/>
                <w:sz w:val="22"/>
                <w:szCs w:val="22"/>
              </w:rPr>
            </w:pPr>
            <w:r w:rsidRPr="001B643A">
              <w:rPr>
                <w:rFonts w:cs="Arial"/>
                <w:sz w:val="22"/>
                <w:szCs w:val="22"/>
              </w:rPr>
              <w:t xml:space="preserve">3. You should move children and staff from affected area to enable cleaning-see cleaning after a suspected case. </w:t>
            </w:r>
          </w:p>
          <w:p w14:paraId="6A683EAE" w14:textId="77777777" w:rsidR="0086097A" w:rsidRPr="001B643A" w:rsidRDefault="0086097A" w:rsidP="0086097A">
            <w:pPr>
              <w:spacing w:line="259" w:lineRule="auto"/>
              <w:rPr>
                <w:rFonts w:cs="Arial"/>
                <w:sz w:val="22"/>
                <w:szCs w:val="22"/>
              </w:rPr>
            </w:pPr>
            <w:r w:rsidRPr="001B643A">
              <w:rPr>
                <w:rFonts w:cs="Arial"/>
                <w:sz w:val="22"/>
                <w:szCs w:val="22"/>
              </w:rPr>
              <w:t xml:space="preserve">4. If life at risk or injury call 999 </w:t>
            </w:r>
          </w:p>
          <w:p w14:paraId="3C397D64" w14:textId="4F934110" w:rsidR="0086097A" w:rsidRPr="001B643A" w:rsidRDefault="0086097A" w:rsidP="0086097A">
            <w:pPr>
              <w:spacing w:line="259" w:lineRule="auto"/>
              <w:rPr>
                <w:rFonts w:cs="Arial"/>
                <w:sz w:val="22"/>
                <w:szCs w:val="22"/>
              </w:rPr>
            </w:pPr>
            <w:r w:rsidRPr="001B643A">
              <w:rPr>
                <w:rFonts w:cs="Arial"/>
                <w:sz w:val="22"/>
                <w:szCs w:val="22"/>
              </w:rPr>
              <w:t>5. Members of staff who support children who are unwell do not need to go home unless they display symptoms or the child subsequently tests positive.</w:t>
            </w:r>
          </w:p>
          <w:p w14:paraId="048C398D" w14:textId="77777777" w:rsidR="0086097A" w:rsidRPr="001B643A" w:rsidRDefault="0086097A" w:rsidP="0086097A">
            <w:pPr>
              <w:spacing w:line="259" w:lineRule="auto"/>
              <w:rPr>
                <w:rFonts w:cs="Arial"/>
                <w:sz w:val="22"/>
                <w:szCs w:val="22"/>
              </w:rPr>
            </w:pPr>
            <w:r w:rsidRPr="001B643A">
              <w:rPr>
                <w:rFonts w:cs="Arial"/>
                <w:sz w:val="22"/>
                <w:szCs w:val="22"/>
              </w:rPr>
              <w:t xml:space="preserve">6. Members of staff should wash their hands following contact with the child </w:t>
            </w:r>
          </w:p>
          <w:p w14:paraId="62D16C77" w14:textId="02C6A887" w:rsidR="0086097A" w:rsidRPr="001B643A" w:rsidRDefault="0086097A" w:rsidP="0086097A">
            <w:pPr>
              <w:widowControl/>
              <w:rPr>
                <w:rFonts w:cs="Arial"/>
                <w:sz w:val="22"/>
                <w:szCs w:val="22"/>
              </w:rPr>
            </w:pPr>
          </w:p>
        </w:tc>
        <w:tc>
          <w:tcPr>
            <w:tcW w:w="974" w:type="dxa"/>
            <w:shd w:val="clear" w:color="auto" w:fill="auto"/>
          </w:tcPr>
          <w:p w14:paraId="173B0C1E" w14:textId="036A5735" w:rsidR="0086097A" w:rsidRPr="001B643A" w:rsidRDefault="0086097A" w:rsidP="0086097A">
            <w:pPr>
              <w:widowControl/>
              <w:jc w:val="center"/>
              <w:rPr>
                <w:rFonts w:cs="Arial"/>
                <w:sz w:val="22"/>
                <w:szCs w:val="22"/>
              </w:rPr>
            </w:pPr>
            <w:r>
              <w:rPr>
                <w:rFonts w:cs="Arial"/>
                <w:sz w:val="22"/>
                <w:szCs w:val="22"/>
              </w:rPr>
              <w:t>15</w:t>
            </w:r>
          </w:p>
        </w:tc>
        <w:tc>
          <w:tcPr>
            <w:tcW w:w="4602" w:type="dxa"/>
            <w:shd w:val="clear" w:color="auto" w:fill="auto"/>
          </w:tcPr>
          <w:p w14:paraId="25810295" w14:textId="0DC3F5A4" w:rsidR="0086097A" w:rsidRPr="001B643A" w:rsidRDefault="0086097A" w:rsidP="0086097A">
            <w:pPr>
              <w:rPr>
                <w:rFonts w:cs="Arial"/>
                <w:sz w:val="22"/>
                <w:szCs w:val="22"/>
              </w:rPr>
            </w:pPr>
            <w:r w:rsidRPr="001B643A">
              <w:rPr>
                <w:rFonts w:cs="Arial"/>
                <w:sz w:val="22"/>
                <w:szCs w:val="22"/>
              </w:rPr>
              <w:t xml:space="preserve">The designated isolation area is the </w:t>
            </w:r>
            <w:r w:rsidR="0060484F">
              <w:rPr>
                <w:rFonts w:cs="Arial"/>
                <w:sz w:val="22"/>
                <w:szCs w:val="22"/>
              </w:rPr>
              <w:t xml:space="preserve">sunflower room </w:t>
            </w:r>
            <w:r w:rsidR="00E51846">
              <w:rPr>
                <w:rFonts w:cs="Arial"/>
                <w:sz w:val="22"/>
                <w:szCs w:val="22"/>
              </w:rPr>
              <w:t>upstairs</w:t>
            </w:r>
            <w:r w:rsidRPr="001B643A">
              <w:rPr>
                <w:rFonts w:cs="Arial"/>
                <w:sz w:val="22"/>
                <w:szCs w:val="22"/>
              </w:rPr>
              <w:t>. Ensure the window is opened for ventilation.</w:t>
            </w:r>
          </w:p>
          <w:p w14:paraId="6BA325F5" w14:textId="33AB88D0" w:rsidR="0086097A" w:rsidRPr="001B643A" w:rsidRDefault="0086097A" w:rsidP="0086097A">
            <w:pPr>
              <w:rPr>
                <w:rFonts w:cs="Arial"/>
                <w:sz w:val="22"/>
                <w:szCs w:val="22"/>
              </w:rPr>
            </w:pPr>
            <w:r w:rsidRPr="001B643A">
              <w:rPr>
                <w:rFonts w:cs="Arial"/>
                <w:sz w:val="22"/>
                <w:szCs w:val="22"/>
              </w:rPr>
              <w:t xml:space="preserve">The designated isolation toilet area is in </w:t>
            </w:r>
            <w:r>
              <w:rPr>
                <w:rFonts w:cs="Arial"/>
                <w:sz w:val="22"/>
                <w:szCs w:val="22"/>
              </w:rPr>
              <w:t>red room 2</w:t>
            </w:r>
            <w:r w:rsidRPr="001B643A">
              <w:rPr>
                <w:rFonts w:cs="Arial"/>
                <w:sz w:val="22"/>
                <w:szCs w:val="22"/>
              </w:rPr>
              <w:t xml:space="preserve">. </w:t>
            </w:r>
            <w:r>
              <w:rPr>
                <w:rFonts w:cs="Arial"/>
                <w:sz w:val="22"/>
                <w:szCs w:val="22"/>
              </w:rPr>
              <w:t>Toy box with toys that are easy to clean in both areas.</w:t>
            </w:r>
          </w:p>
          <w:p w14:paraId="01580E37" w14:textId="77777777" w:rsidR="0086097A" w:rsidRPr="001B643A" w:rsidRDefault="0086097A" w:rsidP="0086097A">
            <w:pPr>
              <w:rPr>
                <w:rFonts w:cs="Arial"/>
                <w:sz w:val="22"/>
                <w:szCs w:val="22"/>
              </w:rPr>
            </w:pPr>
            <w:r w:rsidRPr="001B643A">
              <w:rPr>
                <w:rFonts w:cs="Arial"/>
                <w:sz w:val="22"/>
                <w:szCs w:val="22"/>
              </w:rPr>
              <w:t>A blue fluid resistant face mask must be worn by the adult, eye protection, disposable apron and gloves.</w:t>
            </w:r>
          </w:p>
          <w:p w14:paraId="03098B11" w14:textId="77777777" w:rsidR="0086097A" w:rsidRPr="001B643A" w:rsidRDefault="0086097A" w:rsidP="0086097A">
            <w:pPr>
              <w:rPr>
                <w:rFonts w:cs="Arial"/>
                <w:sz w:val="22"/>
                <w:szCs w:val="22"/>
              </w:rPr>
            </w:pPr>
            <w:r w:rsidRPr="001B643A">
              <w:rPr>
                <w:rFonts w:cs="Arial"/>
                <w:sz w:val="22"/>
                <w:szCs w:val="22"/>
              </w:rPr>
              <w:t>Once the child or member of staff has left the setting follow</w:t>
            </w:r>
          </w:p>
          <w:p w14:paraId="5A1A9CCC" w14:textId="77777777" w:rsidR="0086097A" w:rsidRPr="001B643A" w:rsidRDefault="0086097A" w:rsidP="0086097A">
            <w:pPr>
              <w:rPr>
                <w:rFonts w:cs="Arial"/>
                <w:b/>
                <w:sz w:val="22"/>
                <w:szCs w:val="22"/>
              </w:rPr>
            </w:pPr>
            <w:r w:rsidRPr="001B643A">
              <w:rPr>
                <w:rFonts w:cs="Arial"/>
                <w:b/>
                <w:sz w:val="22"/>
                <w:szCs w:val="22"/>
              </w:rPr>
              <w:t>Cleaning after a suspected or confirmed case of Coronavirus</w:t>
            </w:r>
          </w:p>
          <w:p w14:paraId="768F8936" w14:textId="1C141140" w:rsidR="0086097A" w:rsidRPr="001B643A" w:rsidRDefault="0086097A" w:rsidP="0086097A">
            <w:pPr>
              <w:rPr>
                <w:rFonts w:cs="Arial"/>
                <w:sz w:val="22"/>
                <w:szCs w:val="22"/>
              </w:rPr>
            </w:pPr>
            <w:r w:rsidRPr="001B643A">
              <w:rPr>
                <w:rFonts w:cs="Arial"/>
                <w:sz w:val="22"/>
                <w:szCs w:val="22"/>
              </w:rPr>
              <w:t>All staff and children that display symptoms should be tested for COVID-19. If the test is negative they can return to school. If positive see the next section.</w:t>
            </w:r>
          </w:p>
          <w:p w14:paraId="48E686DC" w14:textId="6883467B" w:rsidR="0086097A" w:rsidRPr="001B643A" w:rsidRDefault="0086097A" w:rsidP="0086097A">
            <w:pPr>
              <w:rPr>
                <w:rFonts w:cs="Arial"/>
                <w:sz w:val="22"/>
                <w:szCs w:val="22"/>
              </w:rPr>
            </w:pPr>
          </w:p>
          <w:p w14:paraId="3CC7A9A3" w14:textId="77777777" w:rsidR="0086097A" w:rsidRPr="001B643A" w:rsidRDefault="0086097A" w:rsidP="0086097A">
            <w:pPr>
              <w:rPr>
                <w:rFonts w:cs="Arial"/>
                <w:sz w:val="22"/>
                <w:szCs w:val="22"/>
              </w:rPr>
            </w:pPr>
          </w:p>
          <w:p w14:paraId="4F4C8A2D" w14:textId="5B4A24E2" w:rsidR="0086097A" w:rsidRPr="001B643A" w:rsidRDefault="0086097A" w:rsidP="0086097A">
            <w:pPr>
              <w:rPr>
                <w:rFonts w:cs="Arial"/>
                <w:sz w:val="22"/>
                <w:szCs w:val="22"/>
              </w:rPr>
            </w:pPr>
          </w:p>
        </w:tc>
        <w:tc>
          <w:tcPr>
            <w:tcW w:w="1217" w:type="dxa"/>
            <w:shd w:val="clear" w:color="auto" w:fill="auto"/>
          </w:tcPr>
          <w:p w14:paraId="465DD1CA" w14:textId="55B9F060" w:rsidR="0086097A" w:rsidRPr="00470948" w:rsidRDefault="0086097A" w:rsidP="0086097A">
            <w:pPr>
              <w:jc w:val="center"/>
              <w:rPr>
                <w:rFonts w:cs="Arial"/>
              </w:rPr>
            </w:pPr>
            <w:r>
              <w:rPr>
                <w:rFonts w:cs="Arial"/>
              </w:rPr>
              <w:t>9</w:t>
            </w:r>
          </w:p>
        </w:tc>
      </w:tr>
      <w:tr w:rsidR="0086097A" w:rsidRPr="00470948" w14:paraId="56BFB347" w14:textId="77777777" w:rsidTr="00F02900">
        <w:trPr>
          <w:trHeight w:val="320"/>
          <w:jc w:val="center"/>
        </w:trPr>
        <w:tc>
          <w:tcPr>
            <w:tcW w:w="2197" w:type="dxa"/>
            <w:shd w:val="clear" w:color="auto" w:fill="auto"/>
          </w:tcPr>
          <w:p w14:paraId="718CC7B5" w14:textId="6344D2B1" w:rsidR="0086097A" w:rsidRPr="001B643A" w:rsidRDefault="0086097A" w:rsidP="0086097A">
            <w:pPr>
              <w:spacing w:line="259" w:lineRule="auto"/>
              <w:rPr>
                <w:rFonts w:cs="Arial"/>
                <w:sz w:val="22"/>
                <w:szCs w:val="22"/>
              </w:rPr>
            </w:pPr>
            <w:r w:rsidRPr="001B643A">
              <w:rPr>
                <w:rFonts w:cs="Arial"/>
                <w:b/>
                <w:sz w:val="22"/>
                <w:szCs w:val="22"/>
              </w:rPr>
              <w:t xml:space="preserve">Response to confirmed COVID-19 case </w:t>
            </w:r>
            <w:r w:rsidRPr="001B643A">
              <w:rPr>
                <w:rFonts w:cs="Arial"/>
                <w:sz w:val="22"/>
                <w:szCs w:val="22"/>
              </w:rPr>
              <w:t xml:space="preserve">- </w:t>
            </w:r>
          </w:p>
          <w:p w14:paraId="40D6535B" w14:textId="77777777" w:rsidR="0086097A" w:rsidRPr="001B643A" w:rsidRDefault="0086097A" w:rsidP="0086097A">
            <w:pPr>
              <w:rPr>
                <w:rFonts w:cs="Arial"/>
                <w:sz w:val="22"/>
                <w:szCs w:val="22"/>
              </w:rPr>
            </w:pPr>
            <w:r w:rsidRPr="001B643A">
              <w:rPr>
                <w:rFonts w:cs="Arial"/>
                <w:sz w:val="22"/>
                <w:szCs w:val="22"/>
              </w:rPr>
              <w:t>See- implementing protective measures in education and childcare settings.</w:t>
            </w:r>
          </w:p>
          <w:p w14:paraId="1116675D" w14:textId="77777777" w:rsidR="0086097A" w:rsidRPr="001B643A" w:rsidRDefault="0086097A" w:rsidP="0086097A">
            <w:pPr>
              <w:rPr>
                <w:rFonts w:cs="Arial"/>
                <w:sz w:val="22"/>
                <w:szCs w:val="22"/>
              </w:rPr>
            </w:pPr>
          </w:p>
        </w:tc>
        <w:tc>
          <w:tcPr>
            <w:tcW w:w="1177" w:type="dxa"/>
            <w:shd w:val="clear" w:color="auto" w:fill="auto"/>
          </w:tcPr>
          <w:p w14:paraId="2388274A" w14:textId="685B9234" w:rsidR="0086097A" w:rsidRPr="001B643A" w:rsidRDefault="0086097A" w:rsidP="0086097A">
            <w:pPr>
              <w:jc w:val="center"/>
              <w:rPr>
                <w:rFonts w:cs="Arial"/>
                <w:sz w:val="22"/>
                <w:szCs w:val="22"/>
              </w:rPr>
            </w:pPr>
            <w:r>
              <w:rPr>
                <w:rFonts w:cs="Arial"/>
                <w:sz w:val="22"/>
                <w:szCs w:val="22"/>
              </w:rPr>
              <w:t>A-H</w:t>
            </w:r>
          </w:p>
        </w:tc>
        <w:tc>
          <w:tcPr>
            <w:tcW w:w="5079" w:type="dxa"/>
            <w:shd w:val="clear" w:color="auto" w:fill="auto"/>
          </w:tcPr>
          <w:p w14:paraId="395806D1" w14:textId="6EA4C17F" w:rsidR="0086097A" w:rsidRPr="003C425B" w:rsidRDefault="0060484F" w:rsidP="00E51846">
            <w:pPr>
              <w:rPr>
                <w:rFonts w:cs="Arial"/>
                <w:sz w:val="22"/>
                <w:szCs w:val="22"/>
              </w:rPr>
            </w:pPr>
            <w:r>
              <w:t>Consistent with the changes in national guidance, Bradford Council is now focusing on outbreak management rather than reacting to each single Covid-19 case.</w:t>
            </w:r>
            <w:r w:rsidR="0086097A" w:rsidRPr="003C425B">
              <w:rPr>
                <w:rFonts w:eastAsia="Times New Roman" w:cs="Arial"/>
                <w:color w:val="0B0C0C"/>
                <w:sz w:val="22"/>
                <w:szCs w:val="22"/>
                <w:lang w:eastAsia="en-GB"/>
              </w:rPr>
              <w:t>.</w:t>
            </w:r>
          </w:p>
        </w:tc>
        <w:tc>
          <w:tcPr>
            <w:tcW w:w="974" w:type="dxa"/>
            <w:shd w:val="clear" w:color="auto" w:fill="auto"/>
          </w:tcPr>
          <w:p w14:paraId="010A5DF7" w14:textId="1F0F5311" w:rsidR="0086097A" w:rsidRPr="003C425B" w:rsidRDefault="0086097A" w:rsidP="0086097A">
            <w:pPr>
              <w:widowControl/>
              <w:jc w:val="center"/>
              <w:rPr>
                <w:rFonts w:cs="Arial"/>
                <w:sz w:val="22"/>
                <w:szCs w:val="22"/>
              </w:rPr>
            </w:pPr>
            <w:r w:rsidRPr="003C425B">
              <w:rPr>
                <w:rFonts w:cs="Arial"/>
                <w:sz w:val="22"/>
                <w:szCs w:val="22"/>
              </w:rPr>
              <w:t>15</w:t>
            </w:r>
          </w:p>
        </w:tc>
        <w:tc>
          <w:tcPr>
            <w:tcW w:w="4602" w:type="dxa"/>
            <w:shd w:val="clear" w:color="auto" w:fill="auto"/>
          </w:tcPr>
          <w:p w14:paraId="1C26FBF0" w14:textId="3D92A421" w:rsidR="0086097A" w:rsidRPr="003C425B" w:rsidRDefault="0086097A" w:rsidP="0086097A">
            <w:pPr>
              <w:rPr>
                <w:rFonts w:cs="Arial"/>
                <w:sz w:val="22"/>
                <w:szCs w:val="22"/>
              </w:rPr>
            </w:pPr>
            <w:r w:rsidRPr="003C425B">
              <w:rPr>
                <w:rFonts w:cs="Arial"/>
                <w:sz w:val="22"/>
                <w:szCs w:val="22"/>
              </w:rPr>
              <w:t>Consider changes needed to staff rotas including cover for safeguarding lead, first aid or SENDCo. The situation will be risk assessed by the Headteacher and Governing body.</w:t>
            </w:r>
          </w:p>
          <w:p w14:paraId="56CF8E7E" w14:textId="77777777" w:rsidR="0060484F" w:rsidRDefault="0060484F" w:rsidP="0060484F">
            <w:pPr>
              <w:widowControl/>
              <w:shd w:val="clear" w:color="auto" w:fill="FFFFFF"/>
              <w:suppressAutoHyphens w:val="0"/>
              <w:spacing w:after="75"/>
              <w:rPr>
                <w:rFonts w:eastAsia="Times New Roman" w:cs="Arial"/>
                <w:color w:val="0B0C0C"/>
                <w:sz w:val="22"/>
                <w:szCs w:val="22"/>
                <w:lang w:eastAsia="en-GB"/>
              </w:rPr>
            </w:pPr>
          </w:p>
          <w:p w14:paraId="7FC11150" w14:textId="77777777" w:rsidR="0060484F" w:rsidRPr="003C425B" w:rsidRDefault="0060484F" w:rsidP="0060484F">
            <w:pPr>
              <w:shd w:val="clear" w:color="auto" w:fill="FFFFFF"/>
              <w:spacing w:after="300"/>
              <w:rPr>
                <w:rFonts w:eastAsia="Times New Roman" w:cs="Arial"/>
                <w:color w:val="0B0C0C"/>
                <w:sz w:val="22"/>
                <w:szCs w:val="22"/>
                <w:lang w:eastAsia="en-GB"/>
              </w:rPr>
            </w:pPr>
            <w:r>
              <w:rPr>
                <w:rFonts w:eastAsia="Times New Roman" w:cs="Arial"/>
                <w:color w:val="0B0C0C"/>
                <w:sz w:val="22"/>
                <w:szCs w:val="22"/>
                <w:lang w:eastAsia="en-GB"/>
              </w:rPr>
              <w:t>A</w:t>
            </w:r>
            <w:r w:rsidRPr="003C425B">
              <w:rPr>
                <w:rFonts w:eastAsia="Times New Roman" w:cs="Arial"/>
                <w:color w:val="0B0C0C"/>
                <w:sz w:val="22"/>
                <w:szCs w:val="22"/>
                <w:lang w:eastAsia="en-GB"/>
              </w:rPr>
              <w:t xml:space="preserve"> template letter will be provided to the school, on the advice of the local health protection team, to send to parents, carers and staff if needed. The school will not share the names or details of people with coronavirus (COVID-19) unless essential to protect others.</w:t>
            </w:r>
          </w:p>
          <w:p w14:paraId="05C37EA3" w14:textId="70B7D0BB" w:rsidR="0086097A" w:rsidRPr="003C425B" w:rsidRDefault="0086097A" w:rsidP="0060484F">
            <w:pPr>
              <w:widowControl/>
              <w:shd w:val="clear" w:color="auto" w:fill="FFFFFF"/>
              <w:suppressAutoHyphens w:val="0"/>
              <w:spacing w:after="75"/>
              <w:rPr>
                <w:rFonts w:cs="Arial"/>
                <w:sz w:val="22"/>
                <w:szCs w:val="22"/>
              </w:rPr>
            </w:pPr>
            <w:r w:rsidRPr="003C425B">
              <w:rPr>
                <w:rFonts w:eastAsia="Times New Roman" w:cs="Arial"/>
                <w:color w:val="0B0C0C"/>
                <w:sz w:val="22"/>
                <w:szCs w:val="22"/>
                <w:lang w:eastAsia="en-GB"/>
              </w:rPr>
              <w:t xml:space="preserve"> </w:t>
            </w:r>
          </w:p>
        </w:tc>
        <w:tc>
          <w:tcPr>
            <w:tcW w:w="1217" w:type="dxa"/>
            <w:shd w:val="clear" w:color="auto" w:fill="auto"/>
          </w:tcPr>
          <w:p w14:paraId="37DDE5A5" w14:textId="50586857" w:rsidR="0086097A" w:rsidRPr="00470948" w:rsidRDefault="0086097A" w:rsidP="0086097A">
            <w:pPr>
              <w:jc w:val="center"/>
              <w:rPr>
                <w:rFonts w:cs="Arial"/>
              </w:rPr>
            </w:pPr>
            <w:r>
              <w:rPr>
                <w:rFonts w:cs="Arial"/>
              </w:rPr>
              <w:t>9</w:t>
            </w:r>
          </w:p>
        </w:tc>
      </w:tr>
      <w:tr w:rsidR="0086097A" w:rsidRPr="00470948" w14:paraId="6D610D47" w14:textId="77777777" w:rsidTr="00F02900">
        <w:trPr>
          <w:trHeight w:val="320"/>
          <w:jc w:val="center"/>
        </w:trPr>
        <w:tc>
          <w:tcPr>
            <w:tcW w:w="2197" w:type="dxa"/>
            <w:shd w:val="clear" w:color="auto" w:fill="auto"/>
          </w:tcPr>
          <w:p w14:paraId="67E42FE5" w14:textId="294E6DF5" w:rsidR="0086097A" w:rsidRPr="009B1600" w:rsidRDefault="0086097A" w:rsidP="0086097A">
            <w:pPr>
              <w:jc w:val="center"/>
              <w:rPr>
                <w:rFonts w:cs="Arial"/>
                <w:sz w:val="22"/>
                <w:szCs w:val="22"/>
                <w:highlight w:val="yellow"/>
              </w:rPr>
            </w:pPr>
            <w:r w:rsidRPr="00973794">
              <w:rPr>
                <w:rFonts w:cs="Arial"/>
                <w:b/>
                <w:sz w:val="22"/>
                <w:szCs w:val="22"/>
              </w:rPr>
              <w:t>Policies and Procedures</w:t>
            </w:r>
            <w:r w:rsidRPr="00973794">
              <w:rPr>
                <w:rFonts w:cs="Arial"/>
                <w:sz w:val="22"/>
                <w:szCs w:val="22"/>
              </w:rPr>
              <w:t>-</w:t>
            </w:r>
          </w:p>
        </w:tc>
        <w:tc>
          <w:tcPr>
            <w:tcW w:w="1177" w:type="dxa"/>
            <w:shd w:val="clear" w:color="auto" w:fill="auto"/>
          </w:tcPr>
          <w:p w14:paraId="380E53C3" w14:textId="3DC16EEA" w:rsidR="0086097A" w:rsidRPr="001B643A" w:rsidRDefault="0086097A" w:rsidP="0086097A">
            <w:pPr>
              <w:jc w:val="center"/>
              <w:rPr>
                <w:rFonts w:cs="Arial"/>
                <w:sz w:val="22"/>
                <w:szCs w:val="22"/>
              </w:rPr>
            </w:pPr>
            <w:r>
              <w:rPr>
                <w:rFonts w:cs="Arial"/>
                <w:sz w:val="22"/>
                <w:szCs w:val="22"/>
              </w:rPr>
              <w:t>A-H</w:t>
            </w:r>
          </w:p>
        </w:tc>
        <w:tc>
          <w:tcPr>
            <w:tcW w:w="5079" w:type="dxa"/>
            <w:shd w:val="clear" w:color="auto" w:fill="auto"/>
          </w:tcPr>
          <w:p w14:paraId="53F140AA" w14:textId="77777777" w:rsidR="0086097A" w:rsidRDefault="0086097A" w:rsidP="0086097A">
            <w:pPr>
              <w:rPr>
                <w:rFonts w:cs="Arial"/>
                <w:sz w:val="22"/>
                <w:szCs w:val="22"/>
              </w:rPr>
            </w:pPr>
            <w:r w:rsidRPr="001B643A">
              <w:rPr>
                <w:rFonts w:cs="Arial"/>
                <w:sz w:val="22"/>
                <w:szCs w:val="22"/>
              </w:rPr>
              <w:t xml:space="preserve">Consider all policies and procedures relevant to the day to day running of your school and whether an appendix should be added in the context of COVID-19. </w:t>
            </w:r>
          </w:p>
          <w:p w14:paraId="692708B9" w14:textId="56A0051E" w:rsidR="0086097A" w:rsidRPr="001B643A" w:rsidRDefault="0086097A" w:rsidP="0086097A">
            <w:pPr>
              <w:rPr>
                <w:rFonts w:cs="Arial"/>
                <w:i/>
                <w:sz w:val="22"/>
                <w:szCs w:val="22"/>
              </w:rPr>
            </w:pPr>
            <w:r w:rsidRPr="001B643A">
              <w:rPr>
                <w:rFonts w:cs="Arial"/>
                <w:sz w:val="22"/>
                <w:szCs w:val="22"/>
              </w:rPr>
              <w:t xml:space="preserve">Ensure policies are revisited with staff and any additions and changes are highlighted. AVNSF Review First Aid Policy, Fire Safety, COSHH, Premises Management, Child Protection and Safeguarding Policy, Staff Well-being Policy, Bereavement Policy, </w:t>
            </w:r>
            <w:r w:rsidRPr="001B643A">
              <w:rPr>
                <w:rFonts w:cs="Arial"/>
                <w:i/>
                <w:sz w:val="22"/>
                <w:szCs w:val="22"/>
              </w:rPr>
              <w:t>Health and Safety Policy, SEND policy, sickness management.</w:t>
            </w:r>
          </w:p>
          <w:p w14:paraId="18B02514" w14:textId="77777777" w:rsidR="0086097A" w:rsidRPr="001B643A" w:rsidRDefault="0086097A" w:rsidP="0086097A">
            <w:pPr>
              <w:widowControl/>
              <w:rPr>
                <w:rFonts w:cs="Arial"/>
                <w:sz w:val="22"/>
                <w:szCs w:val="22"/>
              </w:rPr>
            </w:pPr>
          </w:p>
        </w:tc>
        <w:tc>
          <w:tcPr>
            <w:tcW w:w="974" w:type="dxa"/>
            <w:shd w:val="clear" w:color="auto" w:fill="auto"/>
          </w:tcPr>
          <w:p w14:paraId="388B1D73" w14:textId="6C93ED05" w:rsidR="0086097A" w:rsidRPr="001B643A" w:rsidRDefault="0086097A" w:rsidP="0086097A">
            <w:pPr>
              <w:widowControl/>
              <w:jc w:val="center"/>
              <w:rPr>
                <w:rFonts w:cs="Arial"/>
                <w:sz w:val="22"/>
                <w:szCs w:val="22"/>
              </w:rPr>
            </w:pPr>
            <w:r>
              <w:rPr>
                <w:rFonts w:cs="Arial"/>
                <w:sz w:val="22"/>
                <w:szCs w:val="22"/>
              </w:rPr>
              <w:t>12</w:t>
            </w:r>
          </w:p>
        </w:tc>
        <w:tc>
          <w:tcPr>
            <w:tcW w:w="4602" w:type="dxa"/>
            <w:shd w:val="clear" w:color="auto" w:fill="auto"/>
          </w:tcPr>
          <w:p w14:paraId="4BF58C8F" w14:textId="2D263293" w:rsidR="0086097A" w:rsidRPr="001B643A" w:rsidRDefault="0060484F" w:rsidP="0086097A">
            <w:pPr>
              <w:jc w:val="center"/>
              <w:rPr>
                <w:rFonts w:cs="Arial"/>
                <w:sz w:val="22"/>
                <w:szCs w:val="22"/>
              </w:rPr>
            </w:pPr>
            <w:r>
              <w:rPr>
                <w:rFonts w:cs="Arial"/>
                <w:sz w:val="22"/>
                <w:szCs w:val="22"/>
              </w:rPr>
              <w:t>Emailed to staff after</w:t>
            </w:r>
            <w:r w:rsidR="0086097A">
              <w:rPr>
                <w:rFonts w:cs="Arial"/>
                <w:sz w:val="22"/>
                <w:szCs w:val="22"/>
              </w:rPr>
              <w:t xml:space="preserve"> staff training and ongoing.</w:t>
            </w:r>
          </w:p>
        </w:tc>
        <w:tc>
          <w:tcPr>
            <w:tcW w:w="1217" w:type="dxa"/>
            <w:shd w:val="clear" w:color="auto" w:fill="auto"/>
          </w:tcPr>
          <w:p w14:paraId="261E243D" w14:textId="21E32F07" w:rsidR="0086097A" w:rsidRPr="00470948" w:rsidRDefault="0086097A" w:rsidP="0086097A">
            <w:pPr>
              <w:jc w:val="center"/>
              <w:rPr>
                <w:rFonts w:cs="Arial"/>
              </w:rPr>
            </w:pPr>
            <w:r>
              <w:rPr>
                <w:rFonts w:cs="Arial"/>
              </w:rPr>
              <w:t>6</w:t>
            </w:r>
          </w:p>
        </w:tc>
      </w:tr>
      <w:tr w:rsidR="0086097A" w:rsidRPr="00470948" w14:paraId="67158281" w14:textId="77777777" w:rsidTr="00F02900">
        <w:trPr>
          <w:trHeight w:val="4413"/>
          <w:jc w:val="center"/>
        </w:trPr>
        <w:tc>
          <w:tcPr>
            <w:tcW w:w="2197" w:type="dxa"/>
            <w:shd w:val="clear" w:color="auto" w:fill="auto"/>
          </w:tcPr>
          <w:p w14:paraId="6B734354" w14:textId="1FA90B8B" w:rsidR="0086097A" w:rsidRPr="001B643A" w:rsidRDefault="0086097A" w:rsidP="0086097A">
            <w:pPr>
              <w:jc w:val="center"/>
              <w:rPr>
                <w:rFonts w:cs="Arial"/>
                <w:sz w:val="22"/>
                <w:szCs w:val="22"/>
              </w:rPr>
            </w:pPr>
            <w:r w:rsidRPr="001B643A">
              <w:rPr>
                <w:rFonts w:cs="Arial"/>
                <w:b/>
                <w:sz w:val="22"/>
                <w:szCs w:val="22"/>
              </w:rPr>
              <w:t>Site Safety-Electrical supply systems and equipment, heating and ventilation, hot and cold water and fire alarm systems</w:t>
            </w:r>
          </w:p>
        </w:tc>
        <w:tc>
          <w:tcPr>
            <w:tcW w:w="1177" w:type="dxa"/>
            <w:shd w:val="clear" w:color="auto" w:fill="auto"/>
          </w:tcPr>
          <w:p w14:paraId="3FEAEE65" w14:textId="3966C8EF" w:rsidR="0086097A" w:rsidRPr="001B643A" w:rsidRDefault="0086097A" w:rsidP="0086097A">
            <w:pPr>
              <w:jc w:val="center"/>
              <w:rPr>
                <w:rFonts w:cs="Arial"/>
                <w:sz w:val="22"/>
                <w:szCs w:val="22"/>
              </w:rPr>
            </w:pPr>
            <w:r>
              <w:rPr>
                <w:rFonts w:cs="Arial"/>
                <w:sz w:val="22"/>
                <w:szCs w:val="22"/>
              </w:rPr>
              <w:t>A-H</w:t>
            </w:r>
          </w:p>
        </w:tc>
        <w:tc>
          <w:tcPr>
            <w:tcW w:w="5079" w:type="dxa"/>
            <w:shd w:val="clear" w:color="auto" w:fill="auto"/>
          </w:tcPr>
          <w:p w14:paraId="6888CF87" w14:textId="77777777" w:rsidR="0086097A" w:rsidRPr="001B643A" w:rsidRDefault="0086097A" w:rsidP="0086097A">
            <w:pPr>
              <w:widowControl/>
              <w:rPr>
                <w:rFonts w:cs="Arial"/>
                <w:sz w:val="22"/>
                <w:szCs w:val="22"/>
              </w:rPr>
            </w:pPr>
            <w:r w:rsidRPr="001B643A">
              <w:rPr>
                <w:rFonts w:cs="Arial"/>
                <w:sz w:val="22"/>
                <w:szCs w:val="22"/>
              </w:rPr>
              <w:t>Existing regular checks of electrical supply systems and equipment, heating and ventilation, and hot and cold water systems through Bradford Council Facilities Management.</w:t>
            </w:r>
          </w:p>
          <w:p w14:paraId="3AC55341" w14:textId="6C67F03A" w:rsidR="0086097A" w:rsidRPr="001B643A" w:rsidRDefault="0086097A" w:rsidP="0086097A">
            <w:pPr>
              <w:widowControl/>
              <w:rPr>
                <w:rFonts w:cs="Arial"/>
                <w:sz w:val="22"/>
                <w:szCs w:val="22"/>
              </w:rPr>
            </w:pPr>
            <w:r>
              <w:rPr>
                <w:rFonts w:cs="Arial"/>
                <w:sz w:val="22"/>
                <w:szCs w:val="22"/>
              </w:rPr>
              <w:t>Weekly</w:t>
            </w:r>
            <w:r w:rsidRPr="001B643A">
              <w:rPr>
                <w:rFonts w:cs="Arial"/>
                <w:sz w:val="22"/>
                <w:szCs w:val="22"/>
              </w:rPr>
              <w:t xml:space="preserve"> flushing of all </w:t>
            </w:r>
            <w:r>
              <w:rPr>
                <w:rFonts w:cs="Arial"/>
                <w:sz w:val="22"/>
                <w:szCs w:val="22"/>
              </w:rPr>
              <w:t xml:space="preserve">unused </w:t>
            </w:r>
            <w:r w:rsidRPr="001B643A">
              <w:rPr>
                <w:rFonts w:cs="Arial"/>
                <w:sz w:val="22"/>
                <w:szCs w:val="22"/>
              </w:rPr>
              <w:t>water systems in the building with ventilation by cleaning and caretaking staff. Dishwashing cycles run on a weekly basis.</w:t>
            </w:r>
          </w:p>
          <w:p w14:paraId="35E7613B" w14:textId="77777777" w:rsidR="0086097A" w:rsidRPr="001B643A" w:rsidRDefault="0086097A" w:rsidP="0086097A">
            <w:pPr>
              <w:widowControl/>
              <w:rPr>
                <w:rFonts w:cs="Arial"/>
                <w:sz w:val="22"/>
                <w:szCs w:val="22"/>
              </w:rPr>
            </w:pPr>
          </w:p>
          <w:p w14:paraId="7E5A8DF1" w14:textId="77777777" w:rsidR="0060484F" w:rsidRDefault="0060484F" w:rsidP="0060484F">
            <w:pPr>
              <w:widowControl/>
              <w:rPr>
                <w:rFonts w:cs="Arial"/>
                <w:sz w:val="22"/>
                <w:szCs w:val="22"/>
              </w:rPr>
            </w:pPr>
            <w:r w:rsidRPr="001B643A">
              <w:rPr>
                <w:rFonts w:cs="Arial"/>
                <w:sz w:val="22"/>
                <w:szCs w:val="22"/>
              </w:rPr>
              <w:t xml:space="preserve">Keep windows </w:t>
            </w:r>
            <w:r>
              <w:rPr>
                <w:rFonts w:cs="Arial"/>
                <w:sz w:val="22"/>
                <w:szCs w:val="22"/>
              </w:rPr>
              <w:t xml:space="preserve">and or ventilation vents on outside doors </w:t>
            </w:r>
            <w:r w:rsidRPr="001B643A">
              <w:rPr>
                <w:rFonts w:cs="Arial"/>
                <w:sz w:val="22"/>
                <w:szCs w:val="22"/>
              </w:rPr>
              <w:t>open in all occupied areas as much as possible to ensure ventilation and use outdoor areas as much as possible.</w:t>
            </w:r>
            <w:r>
              <w:rPr>
                <w:rFonts w:cs="Arial"/>
                <w:sz w:val="22"/>
                <w:szCs w:val="22"/>
              </w:rPr>
              <w:t xml:space="preserve"> </w:t>
            </w:r>
            <w:r w:rsidRPr="0050266B">
              <w:rPr>
                <w:rFonts w:cs="Arial"/>
                <w:sz w:val="22"/>
                <w:szCs w:val="22"/>
              </w:rPr>
              <w:t>Open the windows for at least 15min 3x day (before/after classes plus one more time)</w:t>
            </w:r>
          </w:p>
          <w:p w14:paraId="00AD8DC1" w14:textId="77777777" w:rsidR="0086097A" w:rsidRPr="001B643A" w:rsidRDefault="0086097A" w:rsidP="0086097A">
            <w:pPr>
              <w:widowControl/>
              <w:rPr>
                <w:rFonts w:cs="Arial"/>
                <w:sz w:val="22"/>
                <w:szCs w:val="22"/>
              </w:rPr>
            </w:pPr>
          </w:p>
          <w:p w14:paraId="1630B7CB" w14:textId="77777777" w:rsidR="0086097A" w:rsidRPr="001B643A" w:rsidRDefault="0086097A" w:rsidP="0086097A">
            <w:pPr>
              <w:widowControl/>
              <w:rPr>
                <w:rFonts w:cs="Arial"/>
                <w:sz w:val="22"/>
                <w:szCs w:val="22"/>
              </w:rPr>
            </w:pPr>
            <w:r w:rsidRPr="001B643A">
              <w:rPr>
                <w:rFonts w:cs="Arial"/>
                <w:sz w:val="22"/>
                <w:szCs w:val="22"/>
              </w:rPr>
              <w:t>Electrical systems have remained in use.</w:t>
            </w:r>
          </w:p>
          <w:p w14:paraId="730CF6C6" w14:textId="77777777" w:rsidR="0086097A" w:rsidRPr="001B643A" w:rsidRDefault="0086097A" w:rsidP="0086097A">
            <w:pPr>
              <w:widowControl/>
              <w:rPr>
                <w:rFonts w:cs="Arial"/>
                <w:sz w:val="22"/>
                <w:szCs w:val="22"/>
              </w:rPr>
            </w:pPr>
          </w:p>
          <w:p w14:paraId="32C85C5A" w14:textId="334CB80D" w:rsidR="0086097A" w:rsidRPr="001B643A" w:rsidRDefault="0086097A" w:rsidP="0086097A">
            <w:pPr>
              <w:widowControl/>
              <w:rPr>
                <w:rFonts w:cs="Arial"/>
                <w:sz w:val="22"/>
                <w:szCs w:val="22"/>
              </w:rPr>
            </w:pPr>
            <w:r w:rsidRPr="001B643A">
              <w:rPr>
                <w:rFonts w:cs="Arial"/>
                <w:sz w:val="22"/>
                <w:szCs w:val="22"/>
              </w:rPr>
              <w:t>Weekly fir</w:t>
            </w:r>
            <w:r>
              <w:rPr>
                <w:rFonts w:cs="Arial"/>
                <w:sz w:val="22"/>
                <w:szCs w:val="22"/>
              </w:rPr>
              <w:t>e</w:t>
            </w:r>
            <w:r w:rsidRPr="001B643A">
              <w:rPr>
                <w:rFonts w:cs="Arial"/>
                <w:sz w:val="22"/>
                <w:szCs w:val="22"/>
              </w:rPr>
              <w:t xml:space="preserve"> tests have continued throughout partial opening and the holidays.</w:t>
            </w:r>
          </w:p>
        </w:tc>
        <w:tc>
          <w:tcPr>
            <w:tcW w:w="974" w:type="dxa"/>
            <w:shd w:val="clear" w:color="auto" w:fill="auto"/>
          </w:tcPr>
          <w:p w14:paraId="4B8BC35C" w14:textId="12D7C531" w:rsidR="0086097A" w:rsidRPr="001B643A" w:rsidRDefault="0086097A" w:rsidP="0086097A">
            <w:pPr>
              <w:widowControl/>
              <w:jc w:val="center"/>
              <w:rPr>
                <w:rFonts w:cs="Arial"/>
                <w:sz w:val="22"/>
                <w:szCs w:val="22"/>
              </w:rPr>
            </w:pPr>
            <w:r>
              <w:rPr>
                <w:rFonts w:cs="Arial"/>
                <w:sz w:val="22"/>
                <w:szCs w:val="22"/>
              </w:rPr>
              <w:t>12</w:t>
            </w:r>
          </w:p>
        </w:tc>
        <w:tc>
          <w:tcPr>
            <w:tcW w:w="4602" w:type="dxa"/>
            <w:shd w:val="clear" w:color="auto" w:fill="auto"/>
          </w:tcPr>
          <w:p w14:paraId="0A01C7CB" w14:textId="06AB2A5C" w:rsidR="0086097A" w:rsidRPr="001B643A" w:rsidRDefault="0086097A" w:rsidP="0086097A">
            <w:pPr>
              <w:rPr>
                <w:rFonts w:cs="Arial"/>
                <w:sz w:val="22"/>
                <w:szCs w:val="22"/>
              </w:rPr>
            </w:pPr>
            <w:r w:rsidRPr="001B643A">
              <w:rPr>
                <w:rFonts w:cs="Arial"/>
                <w:sz w:val="22"/>
                <w:szCs w:val="22"/>
              </w:rPr>
              <w:t>Water fountains in the classroom to be taped off/ removed/ disconnected.</w:t>
            </w:r>
          </w:p>
          <w:p w14:paraId="6F84C2F1" w14:textId="35213F48" w:rsidR="0086097A" w:rsidRPr="001B643A" w:rsidRDefault="0086097A" w:rsidP="0086097A">
            <w:pPr>
              <w:rPr>
                <w:rFonts w:cs="Arial"/>
                <w:sz w:val="22"/>
                <w:szCs w:val="22"/>
              </w:rPr>
            </w:pPr>
          </w:p>
          <w:p w14:paraId="37EBCB99" w14:textId="747C07F3" w:rsidR="0086097A" w:rsidRPr="00973794" w:rsidRDefault="0086097A" w:rsidP="0086097A">
            <w:pPr>
              <w:rPr>
                <w:rFonts w:cs="Arial"/>
                <w:sz w:val="22"/>
                <w:szCs w:val="22"/>
              </w:rPr>
            </w:pPr>
            <w:r w:rsidRPr="00973794">
              <w:rPr>
                <w:rFonts w:cs="Arial"/>
                <w:sz w:val="22"/>
                <w:szCs w:val="22"/>
              </w:rPr>
              <w:t>Further safety checks on systems completed by the council’s Health and Safety Team.</w:t>
            </w:r>
          </w:p>
          <w:p w14:paraId="5549DB1B" w14:textId="77777777" w:rsidR="0086097A" w:rsidRPr="00973794" w:rsidRDefault="0086097A" w:rsidP="0086097A">
            <w:pPr>
              <w:rPr>
                <w:rFonts w:cs="Arial"/>
                <w:sz w:val="22"/>
                <w:szCs w:val="22"/>
              </w:rPr>
            </w:pPr>
          </w:p>
          <w:p w14:paraId="1DB7B0AE" w14:textId="37B7EADC" w:rsidR="0086097A" w:rsidRPr="00973794" w:rsidRDefault="0086097A" w:rsidP="0086097A">
            <w:pPr>
              <w:rPr>
                <w:rFonts w:cs="Arial"/>
                <w:sz w:val="22"/>
                <w:szCs w:val="22"/>
              </w:rPr>
            </w:pPr>
            <w:r w:rsidRPr="00973794">
              <w:rPr>
                <w:rFonts w:cs="Arial"/>
                <w:sz w:val="22"/>
                <w:szCs w:val="22"/>
              </w:rPr>
              <w:t>Catering equipment checks</w:t>
            </w:r>
            <w:r>
              <w:rPr>
                <w:rFonts w:cs="Arial"/>
                <w:sz w:val="22"/>
                <w:szCs w:val="22"/>
              </w:rPr>
              <w:t xml:space="preserve"> by ECS initially.</w:t>
            </w:r>
          </w:p>
          <w:p w14:paraId="72A291EA" w14:textId="77777777" w:rsidR="0086097A" w:rsidRPr="00973794" w:rsidRDefault="0086097A" w:rsidP="0086097A">
            <w:pPr>
              <w:rPr>
                <w:rFonts w:cs="Arial"/>
                <w:sz w:val="22"/>
                <w:szCs w:val="22"/>
              </w:rPr>
            </w:pPr>
          </w:p>
          <w:p w14:paraId="58AE9458" w14:textId="309A83D4" w:rsidR="0086097A" w:rsidRPr="001B643A" w:rsidRDefault="0086097A" w:rsidP="0086097A">
            <w:pPr>
              <w:rPr>
                <w:rFonts w:cs="Arial"/>
                <w:sz w:val="22"/>
                <w:szCs w:val="22"/>
              </w:rPr>
            </w:pPr>
            <w:r w:rsidRPr="00973794">
              <w:rPr>
                <w:rFonts w:cs="Arial"/>
                <w:sz w:val="22"/>
                <w:szCs w:val="22"/>
              </w:rPr>
              <w:t>Aqua trust</w:t>
            </w:r>
            <w:r w:rsidRPr="001B643A">
              <w:rPr>
                <w:rFonts w:cs="Arial"/>
                <w:sz w:val="22"/>
                <w:szCs w:val="22"/>
              </w:rPr>
              <w:t xml:space="preserve"> </w:t>
            </w:r>
            <w:r>
              <w:rPr>
                <w:rFonts w:cs="Arial"/>
                <w:sz w:val="22"/>
                <w:szCs w:val="22"/>
              </w:rPr>
              <w:t>checks</w:t>
            </w:r>
          </w:p>
          <w:p w14:paraId="1CA4C892" w14:textId="77777777" w:rsidR="0086097A" w:rsidRPr="001B643A" w:rsidRDefault="0086097A" w:rsidP="0086097A">
            <w:pPr>
              <w:rPr>
                <w:rFonts w:cs="Arial"/>
                <w:sz w:val="22"/>
                <w:szCs w:val="22"/>
              </w:rPr>
            </w:pPr>
          </w:p>
          <w:p w14:paraId="4BD27205" w14:textId="043335D3" w:rsidR="0086097A" w:rsidRPr="001B643A" w:rsidRDefault="0086097A" w:rsidP="0086097A">
            <w:pPr>
              <w:rPr>
                <w:rFonts w:cs="Arial"/>
                <w:sz w:val="22"/>
                <w:szCs w:val="22"/>
              </w:rPr>
            </w:pPr>
          </w:p>
        </w:tc>
        <w:tc>
          <w:tcPr>
            <w:tcW w:w="1217" w:type="dxa"/>
            <w:shd w:val="clear" w:color="auto" w:fill="auto"/>
          </w:tcPr>
          <w:p w14:paraId="636CFC3C" w14:textId="4925216A" w:rsidR="0086097A" w:rsidRPr="00470948" w:rsidRDefault="0086097A" w:rsidP="0086097A">
            <w:pPr>
              <w:jc w:val="center"/>
              <w:rPr>
                <w:rFonts w:cs="Arial"/>
              </w:rPr>
            </w:pPr>
            <w:r>
              <w:rPr>
                <w:rFonts w:cs="Arial"/>
              </w:rPr>
              <w:t>6</w:t>
            </w:r>
          </w:p>
        </w:tc>
      </w:tr>
      <w:tr w:rsidR="0086097A" w:rsidRPr="00470948" w14:paraId="632B1AB2" w14:textId="77777777" w:rsidTr="00F02900">
        <w:trPr>
          <w:trHeight w:val="320"/>
          <w:jc w:val="center"/>
        </w:trPr>
        <w:tc>
          <w:tcPr>
            <w:tcW w:w="2197" w:type="dxa"/>
            <w:shd w:val="clear" w:color="auto" w:fill="auto"/>
          </w:tcPr>
          <w:p w14:paraId="5A7216DA" w14:textId="415A6508" w:rsidR="0086097A" w:rsidRPr="001B643A" w:rsidRDefault="0086097A" w:rsidP="0086097A">
            <w:pPr>
              <w:jc w:val="center"/>
              <w:rPr>
                <w:b/>
                <w:sz w:val="22"/>
                <w:szCs w:val="22"/>
              </w:rPr>
            </w:pPr>
            <w:r w:rsidRPr="00973794">
              <w:rPr>
                <w:b/>
                <w:sz w:val="22"/>
                <w:szCs w:val="22"/>
              </w:rPr>
              <w:t>Fire Safety</w:t>
            </w:r>
          </w:p>
        </w:tc>
        <w:tc>
          <w:tcPr>
            <w:tcW w:w="1177" w:type="dxa"/>
            <w:shd w:val="clear" w:color="auto" w:fill="auto"/>
          </w:tcPr>
          <w:p w14:paraId="65E37DF0" w14:textId="165653BF" w:rsidR="0086097A" w:rsidRPr="00470948" w:rsidRDefault="0086097A" w:rsidP="0086097A">
            <w:pPr>
              <w:jc w:val="center"/>
              <w:rPr>
                <w:rFonts w:cs="Arial"/>
              </w:rPr>
            </w:pPr>
            <w:r>
              <w:rPr>
                <w:rFonts w:cs="Arial"/>
              </w:rPr>
              <w:t>A-H</w:t>
            </w:r>
          </w:p>
        </w:tc>
        <w:tc>
          <w:tcPr>
            <w:tcW w:w="5079" w:type="dxa"/>
            <w:shd w:val="clear" w:color="auto" w:fill="auto"/>
          </w:tcPr>
          <w:p w14:paraId="5EFE7CA8" w14:textId="77777777" w:rsidR="0086097A" w:rsidRDefault="0086097A" w:rsidP="0086097A">
            <w:pPr>
              <w:widowControl/>
              <w:rPr>
                <w:rFonts w:cs="Arial"/>
                <w:sz w:val="22"/>
                <w:szCs w:val="22"/>
              </w:rPr>
            </w:pPr>
            <w:r>
              <w:rPr>
                <w:rFonts w:cs="Arial"/>
                <w:sz w:val="22"/>
                <w:szCs w:val="22"/>
              </w:rPr>
              <w:t>Existing measures in place for evacuation and assembly in the outdoor area-see evacuation plans, maps and health and safety policy.</w:t>
            </w:r>
          </w:p>
          <w:p w14:paraId="7216E49B" w14:textId="77777777" w:rsidR="0086097A" w:rsidRDefault="0086097A" w:rsidP="0086097A">
            <w:pPr>
              <w:widowControl/>
              <w:rPr>
                <w:rFonts w:cs="Arial"/>
                <w:sz w:val="22"/>
                <w:szCs w:val="22"/>
              </w:rPr>
            </w:pPr>
          </w:p>
          <w:p w14:paraId="28F03249" w14:textId="4BCEBB86" w:rsidR="0086097A" w:rsidRPr="001B643A" w:rsidRDefault="0086097A" w:rsidP="0086097A">
            <w:pPr>
              <w:rPr>
                <w:sz w:val="22"/>
                <w:szCs w:val="22"/>
              </w:rPr>
            </w:pPr>
            <w:r>
              <w:rPr>
                <w:sz w:val="22"/>
                <w:szCs w:val="22"/>
              </w:rPr>
              <w:t>G</w:t>
            </w:r>
            <w:r w:rsidRPr="001B643A">
              <w:rPr>
                <w:sz w:val="22"/>
                <w:szCs w:val="22"/>
              </w:rPr>
              <w:t>uidance to staff on decisions around what becomes the greater risk in the abili</w:t>
            </w:r>
            <w:r>
              <w:rPr>
                <w:sz w:val="22"/>
                <w:szCs w:val="22"/>
              </w:rPr>
              <w:t xml:space="preserve">ty to socially distance during </w:t>
            </w:r>
            <w:r w:rsidRPr="001B643A">
              <w:rPr>
                <w:sz w:val="22"/>
                <w:szCs w:val="22"/>
              </w:rPr>
              <w:t xml:space="preserve">evacuation if there is a risk of fire. </w:t>
            </w:r>
          </w:p>
          <w:p w14:paraId="63634ABC" w14:textId="6D3DACB1" w:rsidR="0086097A" w:rsidRPr="00470948" w:rsidRDefault="0086097A" w:rsidP="0086097A">
            <w:pPr>
              <w:widowControl/>
              <w:rPr>
                <w:rFonts w:cs="Arial"/>
                <w:sz w:val="22"/>
                <w:szCs w:val="22"/>
              </w:rPr>
            </w:pPr>
          </w:p>
        </w:tc>
        <w:tc>
          <w:tcPr>
            <w:tcW w:w="974" w:type="dxa"/>
            <w:shd w:val="clear" w:color="auto" w:fill="auto"/>
          </w:tcPr>
          <w:p w14:paraId="7336F35F" w14:textId="4E061333" w:rsidR="0086097A" w:rsidRPr="00470948" w:rsidRDefault="0086097A" w:rsidP="0086097A">
            <w:pPr>
              <w:widowControl/>
              <w:jc w:val="center"/>
              <w:rPr>
                <w:rFonts w:cs="Arial"/>
              </w:rPr>
            </w:pPr>
            <w:r>
              <w:rPr>
                <w:rFonts w:cs="Arial"/>
              </w:rPr>
              <w:t>12</w:t>
            </w:r>
          </w:p>
        </w:tc>
        <w:tc>
          <w:tcPr>
            <w:tcW w:w="4602" w:type="dxa"/>
            <w:shd w:val="clear" w:color="auto" w:fill="auto"/>
          </w:tcPr>
          <w:p w14:paraId="747C5B71" w14:textId="49775851" w:rsidR="0086097A" w:rsidRDefault="0086097A" w:rsidP="0086097A">
            <w:pPr>
              <w:rPr>
                <w:rFonts w:cs="Arial"/>
                <w:sz w:val="22"/>
                <w:szCs w:val="22"/>
              </w:rPr>
            </w:pPr>
            <w:r w:rsidRPr="002773CF">
              <w:rPr>
                <w:rFonts w:cs="Arial"/>
                <w:sz w:val="22"/>
                <w:szCs w:val="22"/>
              </w:rPr>
              <w:t>Back car park not to be used by staff and blue and yellow groups to assemble in the marked areas in the back car park to enable wider assembly spacing between groups/pods.</w:t>
            </w:r>
          </w:p>
          <w:p w14:paraId="0283EDB3" w14:textId="43E8A285" w:rsidR="0086097A" w:rsidRDefault="0086097A" w:rsidP="0086097A">
            <w:pPr>
              <w:rPr>
                <w:rFonts w:cs="Arial"/>
                <w:sz w:val="22"/>
                <w:szCs w:val="22"/>
              </w:rPr>
            </w:pPr>
            <w:r>
              <w:rPr>
                <w:rFonts w:cs="Arial"/>
                <w:sz w:val="22"/>
                <w:szCs w:val="22"/>
              </w:rPr>
              <w:t>New laminated signs put up outside to make colour group assembly areas clear.</w:t>
            </w:r>
          </w:p>
          <w:p w14:paraId="6F77ADFB" w14:textId="77777777" w:rsidR="0086097A" w:rsidRDefault="0086097A" w:rsidP="0086097A">
            <w:pPr>
              <w:rPr>
                <w:rFonts w:cs="Arial"/>
                <w:sz w:val="22"/>
                <w:szCs w:val="22"/>
              </w:rPr>
            </w:pPr>
          </w:p>
          <w:p w14:paraId="2E45B0B7" w14:textId="77777777" w:rsidR="0086097A" w:rsidRDefault="0086097A" w:rsidP="0086097A">
            <w:pPr>
              <w:rPr>
                <w:sz w:val="22"/>
                <w:szCs w:val="22"/>
              </w:rPr>
            </w:pPr>
            <w:r w:rsidRPr="001B643A">
              <w:rPr>
                <w:sz w:val="22"/>
                <w:szCs w:val="22"/>
              </w:rPr>
              <w:t>Ensure a fire evacuation procedure is planned, explained and practiced.</w:t>
            </w:r>
          </w:p>
          <w:p w14:paraId="0E84B1E8" w14:textId="77777777" w:rsidR="0086097A" w:rsidRDefault="0086097A" w:rsidP="0086097A">
            <w:pPr>
              <w:rPr>
                <w:sz w:val="22"/>
                <w:szCs w:val="22"/>
              </w:rPr>
            </w:pPr>
          </w:p>
          <w:p w14:paraId="1E2384FD" w14:textId="0F526BE3" w:rsidR="0086097A" w:rsidRPr="002773CF" w:rsidRDefault="0086097A" w:rsidP="0086097A">
            <w:pPr>
              <w:rPr>
                <w:rFonts w:cs="Arial"/>
                <w:sz w:val="22"/>
                <w:szCs w:val="22"/>
              </w:rPr>
            </w:pPr>
            <w:r>
              <w:rPr>
                <w:sz w:val="22"/>
                <w:szCs w:val="22"/>
              </w:rPr>
              <w:t>Record and implement any amendments needed from drills.</w:t>
            </w:r>
          </w:p>
        </w:tc>
        <w:tc>
          <w:tcPr>
            <w:tcW w:w="1217" w:type="dxa"/>
            <w:shd w:val="clear" w:color="auto" w:fill="auto"/>
          </w:tcPr>
          <w:p w14:paraId="53B1B2F4" w14:textId="293BFD23" w:rsidR="0086097A" w:rsidRPr="00470948" w:rsidRDefault="0086097A" w:rsidP="0086097A">
            <w:pPr>
              <w:jc w:val="center"/>
              <w:rPr>
                <w:rFonts w:cs="Arial"/>
              </w:rPr>
            </w:pPr>
            <w:r>
              <w:rPr>
                <w:rFonts w:cs="Arial"/>
              </w:rPr>
              <w:t>6</w:t>
            </w:r>
          </w:p>
        </w:tc>
      </w:tr>
      <w:tr w:rsidR="0086097A" w:rsidRPr="00470948" w14:paraId="53E7C084" w14:textId="77777777" w:rsidTr="00F02900">
        <w:trPr>
          <w:trHeight w:val="320"/>
          <w:jc w:val="center"/>
        </w:trPr>
        <w:tc>
          <w:tcPr>
            <w:tcW w:w="2197" w:type="dxa"/>
            <w:shd w:val="clear" w:color="auto" w:fill="auto"/>
          </w:tcPr>
          <w:p w14:paraId="57AC8D72" w14:textId="58ECD6F2" w:rsidR="0086097A" w:rsidRPr="001B643A" w:rsidRDefault="0086097A" w:rsidP="0086097A">
            <w:pPr>
              <w:jc w:val="center"/>
              <w:rPr>
                <w:b/>
                <w:sz w:val="22"/>
                <w:szCs w:val="22"/>
              </w:rPr>
            </w:pPr>
            <w:r w:rsidRPr="00973794">
              <w:rPr>
                <w:b/>
                <w:sz w:val="22"/>
                <w:szCs w:val="22"/>
              </w:rPr>
              <w:t>Invacuation and Lockdown</w:t>
            </w:r>
            <w:r w:rsidRPr="001B643A">
              <w:rPr>
                <w:sz w:val="22"/>
                <w:szCs w:val="22"/>
              </w:rPr>
              <w:t>-</w:t>
            </w:r>
          </w:p>
        </w:tc>
        <w:tc>
          <w:tcPr>
            <w:tcW w:w="1177" w:type="dxa"/>
            <w:shd w:val="clear" w:color="auto" w:fill="auto"/>
          </w:tcPr>
          <w:p w14:paraId="11BB30CC" w14:textId="1A78A719" w:rsidR="0086097A" w:rsidRPr="00470948" w:rsidRDefault="0086097A" w:rsidP="0086097A">
            <w:pPr>
              <w:jc w:val="center"/>
              <w:rPr>
                <w:rFonts w:cs="Arial"/>
              </w:rPr>
            </w:pPr>
            <w:r>
              <w:rPr>
                <w:rFonts w:cs="Arial"/>
              </w:rPr>
              <w:t>A-H</w:t>
            </w:r>
          </w:p>
        </w:tc>
        <w:tc>
          <w:tcPr>
            <w:tcW w:w="5079" w:type="dxa"/>
            <w:shd w:val="clear" w:color="auto" w:fill="auto"/>
          </w:tcPr>
          <w:p w14:paraId="680BE646" w14:textId="6962EF34" w:rsidR="0086097A" w:rsidRDefault="0086097A" w:rsidP="0086097A">
            <w:pPr>
              <w:widowControl/>
              <w:rPr>
                <w:rFonts w:cs="Arial"/>
                <w:sz w:val="22"/>
                <w:szCs w:val="22"/>
              </w:rPr>
            </w:pPr>
            <w:r>
              <w:rPr>
                <w:rFonts w:cs="Arial"/>
                <w:sz w:val="22"/>
                <w:szCs w:val="22"/>
              </w:rPr>
              <w:t>Existing Invacuation plans in place for lockdown in each room.</w:t>
            </w:r>
            <w:r w:rsidR="00E51846">
              <w:rPr>
                <w:rFonts w:cs="Arial"/>
                <w:sz w:val="22"/>
                <w:szCs w:val="22"/>
              </w:rPr>
              <w:t xml:space="preserve"> This will be more spaced out to include the back car park which will not be used for cars as it is a second entrance</w:t>
            </w:r>
          </w:p>
          <w:p w14:paraId="1C5B9469" w14:textId="10D476E4" w:rsidR="0086097A" w:rsidRDefault="0086097A" w:rsidP="0086097A">
            <w:pPr>
              <w:widowControl/>
              <w:rPr>
                <w:rFonts w:cs="Arial"/>
                <w:sz w:val="22"/>
                <w:szCs w:val="22"/>
              </w:rPr>
            </w:pPr>
            <w:r>
              <w:rPr>
                <w:rFonts w:cs="Arial"/>
                <w:sz w:val="22"/>
                <w:szCs w:val="22"/>
              </w:rPr>
              <w:t xml:space="preserve"> </w:t>
            </w:r>
          </w:p>
          <w:p w14:paraId="2C00DC2B" w14:textId="26B259CF" w:rsidR="0086097A" w:rsidRPr="001B643A" w:rsidRDefault="0086097A" w:rsidP="0086097A">
            <w:pPr>
              <w:rPr>
                <w:sz w:val="22"/>
                <w:szCs w:val="22"/>
              </w:rPr>
            </w:pPr>
            <w:r>
              <w:rPr>
                <w:sz w:val="22"/>
                <w:szCs w:val="22"/>
              </w:rPr>
              <w:t>G</w:t>
            </w:r>
            <w:r w:rsidRPr="001B643A">
              <w:rPr>
                <w:sz w:val="22"/>
                <w:szCs w:val="22"/>
              </w:rPr>
              <w:t xml:space="preserve">uidance to staff on decisions around what becomes the greater risk in the ability to socially distance during </w:t>
            </w:r>
            <w:r>
              <w:rPr>
                <w:sz w:val="22"/>
                <w:szCs w:val="22"/>
              </w:rPr>
              <w:t>in</w:t>
            </w:r>
            <w:r w:rsidRPr="001B643A">
              <w:rPr>
                <w:sz w:val="22"/>
                <w:szCs w:val="22"/>
              </w:rPr>
              <w:t>vacuation</w:t>
            </w:r>
            <w:r>
              <w:rPr>
                <w:sz w:val="22"/>
                <w:szCs w:val="22"/>
              </w:rPr>
              <w:t xml:space="preserve"> and lockdown if there is a risk to safeguarding</w:t>
            </w:r>
            <w:r w:rsidRPr="001B643A">
              <w:rPr>
                <w:sz w:val="22"/>
                <w:szCs w:val="22"/>
              </w:rPr>
              <w:t xml:space="preserve">. </w:t>
            </w:r>
          </w:p>
          <w:p w14:paraId="41E1B7CF" w14:textId="77777777" w:rsidR="0086097A" w:rsidRDefault="0086097A" w:rsidP="0086097A">
            <w:pPr>
              <w:widowControl/>
              <w:rPr>
                <w:rFonts w:cs="Arial"/>
                <w:sz w:val="22"/>
                <w:szCs w:val="22"/>
              </w:rPr>
            </w:pPr>
          </w:p>
          <w:p w14:paraId="554BC88A" w14:textId="1660D86D" w:rsidR="0086097A" w:rsidRPr="00470948" w:rsidRDefault="0086097A" w:rsidP="0086097A">
            <w:pPr>
              <w:widowControl/>
              <w:rPr>
                <w:rFonts w:cs="Arial"/>
                <w:sz w:val="22"/>
                <w:szCs w:val="22"/>
              </w:rPr>
            </w:pPr>
          </w:p>
        </w:tc>
        <w:tc>
          <w:tcPr>
            <w:tcW w:w="974" w:type="dxa"/>
            <w:shd w:val="clear" w:color="auto" w:fill="auto"/>
          </w:tcPr>
          <w:p w14:paraId="57594C72" w14:textId="711062DC" w:rsidR="0086097A" w:rsidRPr="00470948" w:rsidRDefault="0086097A" w:rsidP="0086097A">
            <w:pPr>
              <w:widowControl/>
              <w:jc w:val="center"/>
              <w:rPr>
                <w:rFonts w:cs="Arial"/>
              </w:rPr>
            </w:pPr>
            <w:r>
              <w:rPr>
                <w:rFonts w:cs="Arial"/>
              </w:rPr>
              <w:t>12</w:t>
            </w:r>
          </w:p>
        </w:tc>
        <w:tc>
          <w:tcPr>
            <w:tcW w:w="4602" w:type="dxa"/>
            <w:shd w:val="clear" w:color="auto" w:fill="auto"/>
          </w:tcPr>
          <w:p w14:paraId="588234BA" w14:textId="1C3A2BFF" w:rsidR="0086097A" w:rsidRPr="00A71E75" w:rsidRDefault="0086097A" w:rsidP="0086097A">
            <w:pPr>
              <w:rPr>
                <w:rFonts w:cs="Arial"/>
                <w:sz w:val="22"/>
                <w:szCs w:val="22"/>
              </w:rPr>
            </w:pPr>
            <w:r w:rsidRPr="00A71E75">
              <w:rPr>
                <w:rFonts w:cs="Arial"/>
                <w:sz w:val="22"/>
                <w:szCs w:val="22"/>
              </w:rPr>
              <w:t xml:space="preserve">Walkie talkies to be moved between outside and inside as each </w:t>
            </w:r>
            <w:r>
              <w:rPr>
                <w:rFonts w:cs="Arial"/>
                <w:sz w:val="22"/>
                <w:szCs w:val="22"/>
              </w:rPr>
              <w:t>group</w:t>
            </w:r>
            <w:r w:rsidRPr="00A71E75">
              <w:rPr>
                <w:rFonts w:cs="Arial"/>
                <w:sz w:val="22"/>
                <w:szCs w:val="22"/>
              </w:rPr>
              <w:t xml:space="preserve"> move</w:t>
            </w:r>
            <w:r>
              <w:rPr>
                <w:rFonts w:cs="Arial"/>
                <w:sz w:val="22"/>
                <w:szCs w:val="22"/>
              </w:rPr>
              <w:t>s</w:t>
            </w:r>
            <w:r w:rsidRPr="00A71E75">
              <w:rPr>
                <w:rFonts w:cs="Arial"/>
                <w:sz w:val="22"/>
                <w:szCs w:val="22"/>
              </w:rPr>
              <w:t>.</w:t>
            </w:r>
          </w:p>
          <w:p w14:paraId="79FA4EC6" w14:textId="77777777" w:rsidR="0086097A" w:rsidRDefault="0086097A" w:rsidP="0086097A">
            <w:pPr>
              <w:rPr>
                <w:rFonts w:cs="Arial"/>
                <w:sz w:val="22"/>
                <w:szCs w:val="22"/>
              </w:rPr>
            </w:pPr>
            <w:r w:rsidRPr="00A71E75">
              <w:rPr>
                <w:rFonts w:cs="Arial"/>
                <w:sz w:val="22"/>
                <w:szCs w:val="22"/>
              </w:rPr>
              <w:t>Where possible children to sit /stand spaced out near member of staff. Consider games and songs to use with children until the all clear is given.</w:t>
            </w:r>
          </w:p>
          <w:p w14:paraId="1946A4F9" w14:textId="77777777" w:rsidR="0086097A" w:rsidRDefault="0086097A" w:rsidP="0086097A">
            <w:pPr>
              <w:rPr>
                <w:sz w:val="22"/>
                <w:szCs w:val="22"/>
              </w:rPr>
            </w:pPr>
            <w:r>
              <w:rPr>
                <w:sz w:val="22"/>
                <w:szCs w:val="22"/>
              </w:rPr>
              <w:t>Ensure invacuation and lockdown</w:t>
            </w:r>
            <w:r w:rsidRPr="001B643A">
              <w:rPr>
                <w:sz w:val="22"/>
                <w:szCs w:val="22"/>
              </w:rPr>
              <w:t xml:space="preserve"> procedure is planned, explained and practiced.</w:t>
            </w:r>
          </w:p>
          <w:p w14:paraId="17D683FD" w14:textId="2690C111" w:rsidR="0086097A" w:rsidRPr="00A71E75" w:rsidRDefault="0086097A" w:rsidP="0086097A">
            <w:pPr>
              <w:rPr>
                <w:rFonts w:cs="Arial"/>
                <w:sz w:val="22"/>
                <w:szCs w:val="22"/>
              </w:rPr>
            </w:pPr>
            <w:r>
              <w:rPr>
                <w:sz w:val="22"/>
                <w:szCs w:val="22"/>
              </w:rPr>
              <w:t>Record and implement any amendments needed from drills.</w:t>
            </w:r>
          </w:p>
        </w:tc>
        <w:tc>
          <w:tcPr>
            <w:tcW w:w="1217" w:type="dxa"/>
            <w:shd w:val="clear" w:color="auto" w:fill="auto"/>
          </w:tcPr>
          <w:p w14:paraId="1B923AD5" w14:textId="5C8280AC" w:rsidR="0086097A" w:rsidRPr="00470948" w:rsidRDefault="0086097A" w:rsidP="0086097A">
            <w:pPr>
              <w:jc w:val="center"/>
              <w:rPr>
                <w:rFonts w:cs="Arial"/>
              </w:rPr>
            </w:pPr>
            <w:r>
              <w:rPr>
                <w:rFonts w:cs="Arial"/>
              </w:rPr>
              <w:t>6</w:t>
            </w:r>
          </w:p>
        </w:tc>
      </w:tr>
    </w:tbl>
    <w:p w14:paraId="65FA2669" w14:textId="77777777" w:rsidR="00BF1054" w:rsidRDefault="00BF1054" w:rsidP="00BF1054"/>
    <w:p w14:paraId="48A085C7" w14:textId="77777777" w:rsidR="00BF1054" w:rsidRPr="003363C3" w:rsidRDefault="00BF1054" w:rsidP="00BF1054">
      <w:pPr>
        <w:rPr>
          <w:b/>
        </w:rPr>
      </w:pPr>
      <w:r w:rsidRPr="00FC2E7B">
        <w:rPr>
          <w:b/>
        </w:rPr>
        <w:t>Part C</w:t>
      </w:r>
    </w:p>
    <w:tbl>
      <w:tblPr>
        <w:tblW w:w="1540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2520"/>
        <w:gridCol w:w="360"/>
        <w:gridCol w:w="1260"/>
        <w:gridCol w:w="5400"/>
        <w:gridCol w:w="2628"/>
      </w:tblGrid>
      <w:tr w:rsidR="00BF1054" w14:paraId="3E5BBEDA" w14:textId="77777777" w:rsidTr="00625EE2">
        <w:tc>
          <w:tcPr>
            <w:tcW w:w="5760" w:type="dxa"/>
            <w:gridSpan w:val="2"/>
            <w:shd w:val="clear" w:color="auto" w:fill="E6E6E6"/>
            <w:vAlign w:val="center"/>
          </w:tcPr>
          <w:p w14:paraId="5138F1E4" w14:textId="77777777" w:rsidR="00BF1054" w:rsidRPr="00470948" w:rsidRDefault="00BF1054" w:rsidP="00625EE2">
            <w:pPr>
              <w:pStyle w:val="Heading9"/>
              <w:spacing w:before="180"/>
              <w:jc w:val="left"/>
              <w:rPr>
                <w:sz w:val="22"/>
                <w:szCs w:val="22"/>
              </w:rPr>
            </w:pPr>
            <w:r w:rsidRPr="00470948">
              <w:rPr>
                <w:sz w:val="22"/>
                <w:szCs w:val="22"/>
              </w:rPr>
              <w:t>Links to other risk assessments and or safe working instructions - please state</w:t>
            </w:r>
          </w:p>
          <w:p w14:paraId="10A4A66D" w14:textId="77777777" w:rsidR="00BF1054" w:rsidRPr="00470948" w:rsidRDefault="00BF1054" w:rsidP="00625EE2">
            <w:pPr>
              <w:rPr>
                <w:b/>
                <w:sz w:val="20"/>
                <w:szCs w:val="20"/>
              </w:rPr>
            </w:pPr>
          </w:p>
        </w:tc>
        <w:tc>
          <w:tcPr>
            <w:tcW w:w="9648" w:type="dxa"/>
            <w:gridSpan w:val="4"/>
            <w:shd w:val="clear" w:color="auto" w:fill="auto"/>
          </w:tcPr>
          <w:p w14:paraId="17915AF9" w14:textId="77777777" w:rsidR="00BF1054" w:rsidRPr="00470948" w:rsidRDefault="00BF1054" w:rsidP="00625EE2">
            <w:pPr>
              <w:rPr>
                <w:sz w:val="22"/>
                <w:szCs w:val="22"/>
              </w:rPr>
            </w:pPr>
          </w:p>
        </w:tc>
      </w:tr>
      <w:tr w:rsidR="00BF1054" w14:paraId="218B1CBB" w14:textId="77777777" w:rsidTr="00625EE2">
        <w:trPr>
          <w:trHeight w:val="471"/>
        </w:trPr>
        <w:tc>
          <w:tcPr>
            <w:tcW w:w="5760" w:type="dxa"/>
            <w:gridSpan w:val="2"/>
            <w:vMerge w:val="restart"/>
            <w:shd w:val="clear" w:color="auto" w:fill="E6E6E6"/>
            <w:vAlign w:val="center"/>
          </w:tcPr>
          <w:p w14:paraId="60B5741B" w14:textId="77777777" w:rsidR="00BF1054" w:rsidRPr="00D132C5" w:rsidRDefault="00BF1054" w:rsidP="00625EE2">
            <w:pPr>
              <w:pStyle w:val="Heading9"/>
              <w:spacing w:before="180"/>
            </w:pPr>
            <w:r w:rsidRPr="00D132C5">
              <w:t>Name and Sign</w:t>
            </w:r>
            <w:r>
              <w:br/>
            </w:r>
            <w:r w:rsidRPr="00470948">
              <w:rPr>
                <w:sz w:val="20"/>
                <w:szCs w:val="20"/>
              </w:rPr>
              <w:t>When the assessment is complete it should be signed to say that is the case and all identified actions have been implemented</w:t>
            </w:r>
          </w:p>
        </w:tc>
        <w:tc>
          <w:tcPr>
            <w:tcW w:w="7020" w:type="dxa"/>
            <w:gridSpan w:val="3"/>
            <w:vMerge w:val="restart"/>
            <w:shd w:val="clear" w:color="auto" w:fill="auto"/>
          </w:tcPr>
          <w:p w14:paraId="2C341184" w14:textId="108C8524" w:rsidR="00BF1054" w:rsidRPr="00470948" w:rsidRDefault="00973794" w:rsidP="00625EE2">
            <w:pPr>
              <w:rPr>
                <w:sz w:val="22"/>
                <w:szCs w:val="22"/>
              </w:rPr>
            </w:pPr>
            <w:r>
              <w:rPr>
                <w:sz w:val="22"/>
                <w:szCs w:val="22"/>
              </w:rPr>
              <w:t>Helen Jones Headteacher</w:t>
            </w:r>
          </w:p>
        </w:tc>
        <w:tc>
          <w:tcPr>
            <w:tcW w:w="2628" w:type="dxa"/>
            <w:shd w:val="clear" w:color="auto" w:fill="E6E6E6"/>
            <w:vAlign w:val="center"/>
          </w:tcPr>
          <w:p w14:paraId="6490C965" w14:textId="77777777" w:rsidR="00BF1054" w:rsidRPr="00470948" w:rsidRDefault="00BF1054" w:rsidP="00625EE2">
            <w:pPr>
              <w:jc w:val="center"/>
              <w:rPr>
                <w:b/>
              </w:rPr>
            </w:pPr>
            <w:r w:rsidRPr="00470948">
              <w:rPr>
                <w:b/>
              </w:rPr>
              <w:t>Date</w:t>
            </w:r>
          </w:p>
        </w:tc>
      </w:tr>
      <w:tr w:rsidR="00BF1054" w14:paraId="0B7FA9C1" w14:textId="77777777" w:rsidTr="00625EE2">
        <w:trPr>
          <w:trHeight w:val="521"/>
        </w:trPr>
        <w:tc>
          <w:tcPr>
            <w:tcW w:w="5760" w:type="dxa"/>
            <w:gridSpan w:val="2"/>
            <w:vMerge/>
            <w:shd w:val="clear" w:color="auto" w:fill="E6E6E6"/>
            <w:vAlign w:val="center"/>
          </w:tcPr>
          <w:p w14:paraId="70DA0121" w14:textId="77777777" w:rsidR="00BF1054" w:rsidRPr="00D132C5" w:rsidRDefault="00BF1054" w:rsidP="00625EE2">
            <w:pPr>
              <w:pStyle w:val="Heading9"/>
              <w:spacing w:before="180"/>
            </w:pPr>
          </w:p>
        </w:tc>
        <w:tc>
          <w:tcPr>
            <w:tcW w:w="7020" w:type="dxa"/>
            <w:gridSpan w:val="3"/>
            <w:vMerge/>
            <w:shd w:val="clear" w:color="auto" w:fill="auto"/>
          </w:tcPr>
          <w:p w14:paraId="766A4EF6" w14:textId="77777777" w:rsidR="00BF1054" w:rsidRPr="00470948" w:rsidRDefault="00BF1054" w:rsidP="00625EE2">
            <w:pPr>
              <w:rPr>
                <w:sz w:val="22"/>
                <w:szCs w:val="22"/>
              </w:rPr>
            </w:pPr>
          </w:p>
        </w:tc>
        <w:tc>
          <w:tcPr>
            <w:tcW w:w="2628" w:type="dxa"/>
            <w:shd w:val="clear" w:color="auto" w:fill="auto"/>
          </w:tcPr>
          <w:p w14:paraId="67643CDC" w14:textId="0EFAE4D4" w:rsidR="00BF1054" w:rsidRPr="00470948" w:rsidRDefault="00E51846" w:rsidP="00625EE2">
            <w:pPr>
              <w:rPr>
                <w:sz w:val="22"/>
                <w:szCs w:val="22"/>
              </w:rPr>
            </w:pPr>
            <w:r>
              <w:rPr>
                <w:sz w:val="22"/>
                <w:szCs w:val="22"/>
              </w:rPr>
              <w:t>20/04/2022</w:t>
            </w:r>
          </w:p>
        </w:tc>
      </w:tr>
      <w:tr w:rsidR="00BF1054" w14:paraId="37D007A3" w14:textId="77777777" w:rsidTr="00625EE2">
        <w:tc>
          <w:tcPr>
            <w:tcW w:w="15408" w:type="dxa"/>
            <w:gridSpan w:val="6"/>
            <w:shd w:val="clear" w:color="auto" w:fill="auto"/>
          </w:tcPr>
          <w:p w14:paraId="3B9FFED2" w14:textId="77777777" w:rsidR="00BF1054" w:rsidRPr="00470948" w:rsidRDefault="00BF1054" w:rsidP="00625EE2">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 w:val="20"/>
              </w:rPr>
            </w:pPr>
            <w:r w:rsidRPr="00470948">
              <w:rPr>
                <w:b/>
                <w:sz w:val="20"/>
              </w:rPr>
              <w:t xml:space="preserve">Review - </w:t>
            </w:r>
            <w:r w:rsidRPr="00470948">
              <w:rPr>
                <w:sz w:val="20"/>
              </w:rPr>
              <w:t>Before work starts, it is important to consider the content on this risk assessment to ensure it still valid.</w:t>
            </w:r>
          </w:p>
          <w:p w14:paraId="03FF907D" w14:textId="77777777" w:rsidR="00BF1054" w:rsidRPr="00470948" w:rsidRDefault="00BF1054" w:rsidP="00625EE2">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 w:val="20"/>
              </w:rPr>
            </w:pPr>
            <w:r w:rsidRPr="00470948">
              <w:rPr>
                <w:sz w:val="20"/>
              </w:rPr>
              <w:t>For example, are there any significant changes, additions or omissions at the site not identified on the assessment? Are there any additional hazards or risks?</w:t>
            </w:r>
          </w:p>
          <w:p w14:paraId="7E56C8D9" w14:textId="77777777" w:rsidR="00BF1054" w:rsidRPr="00470948" w:rsidRDefault="00BF1054" w:rsidP="00625EE2">
            <w:pPr>
              <w:tabs>
                <w:tab w:val="left" w:pos="-31680"/>
                <w:tab w:val="left" w:pos="-31504"/>
                <w:tab w:val="left" w:pos="-30795"/>
                <w:tab w:val="left" w:pos="-30086"/>
                <w:tab w:val="left" w:pos="-29377"/>
                <w:tab w:val="left" w:pos="-28668"/>
                <w:tab w:val="left" w:pos="-27959"/>
                <w:tab w:val="left" w:pos="-27250"/>
                <w:tab w:val="left" w:pos="-26541"/>
                <w:tab w:val="left" w:pos="-25832"/>
                <w:tab w:val="left" w:pos="-25123"/>
                <w:tab w:val="left" w:pos="-24414"/>
                <w:tab w:val="left" w:pos="-23705"/>
                <w:tab w:val="left" w:pos="-22996"/>
                <w:tab w:val="left" w:pos="-22287"/>
                <w:tab w:val="left" w:pos="-21578"/>
                <w:tab w:val="left" w:pos="-20869"/>
                <w:tab w:val="left" w:pos="-20160"/>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 w:val="left" w:pos="22688"/>
                <w:tab w:val="left" w:pos="23397"/>
                <w:tab w:val="left" w:pos="24106"/>
                <w:tab w:val="left" w:pos="24815"/>
                <w:tab w:val="left" w:pos="25524"/>
                <w:tab w:val="left" w:pos="26233"/>
                <w:tab w:val="left" w:pos="26942"/>
                <w:tab w:val="left" w:pos="27651"/>
                <w:tab w:val="left" w:pos="28360"/>
                <w:tab w:val="left" w:pos="29069"/>
                <w:tab w:val="left" w:pos="29778"/>
                <w:tab w:val="left" w:pos="30487"/>
                <w:tab w:val="left" w:pos="31196"/>
                <w:tab w:val="left" w:pos="31680"/>
                <w:tab w:val="left" w:pos="31680"/>
              </w:tabs>
              <w:rPr>
                <w:sz w:val="16"/>
                <w:szCs w:val="16"/>
              </w:rPr>
            </w:pPr>
          </w:p>
          <w:p w14:paraId="62642AEF" w14:textId="77777777" w:rsidR="00BF1054" w:rsidRPr="00470948" w:rsidRDefault="00BF1054" w:rsidP="00625EE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s>
              <w:rPr>
                <w:sz w:val="20"/>
              </w:rPr>
            </w:pPr>
            <w:r w:rsidRPr="00470948">
              <w:rPr>
                <w:sz w:val="20"/>
              </w:rPr>
              <w:t xml:space="preserve">Please record any changes required and or action taken, then date and sign </w:t>
            </w:r>
          </w:p>
        </w:tc>
      </w:tr>
      <w:tr w:rsidR="00BF1054" w14:paraId="1000FCB6" w14:textId="77777777" w:rsidTr="00625EE2">
        <w:tc>
          <w:tcPr>
            <w:tcW w:w="3240" w:type="dxa"/>
            <w:tcBorders>
              <w:bottom w:val="single" w:sz="4" w:space="0" w:color="auto"/>
            </w:tcBorders>
            <w:shd w:val="clear" w:color="auto" w:fill="E0E0E0"/>
          </w:tcPr>
          <w:p w14:paraId="42C1D8DF" w14:textId="77777777" w:rsidR="00BF1054" w:rsidRPr="00470948" w:rsidRDefault="00BF1054" w:rsidP="00625EE2">
            <w:pPr>
              <w:rPr>
                <w:b/>
                <w:bCs/>
              </w:rPr>
            </w:pPr>
            <w:r w:rsidRPr="00470948">
              <w:rPr>
                <w:b/>
                <w:bCs/>
              </w:rPr>
              <w:t>Reviewer Name &amp; Date</w:t>
            </w:r>
          </w:p>
        </w:tc>
        <w:tc>
          <w:tcPr>
            <w:tcW w:w="2880" w:type="dxa"/>
            <w:gridSpan w:val="2"/>
            <w:shd w:val="clear" w:color="auto" w:fill="auto"/>
          </w:tcPr>
          <w:p w14:paraId="21A9C8FE" w14:textId="7E33E04D" w:rsidR="00BF1054" w:rsidRPr="003C425B" w:rsidRDefault="00BF1054" w:rsidP="00625EE2"/>
        </w:tc>
        <w:tc>
          <w:tcPr>
            <w:tcW w:w="1260" w:type="dxa"/>
            <w:tcBorders>
              <w:bottom w:val="single" w:sz="4" w:space="0" w:color="auto"/>
            </w:tcBorders>
            <w:shd w:val="clear" w:color="auto" w:fill="E0E0E0"/>
          </w:tcPr>
          <w:p w14:paraId="099073EC" w14:textId="77777777" w:rsidR="00BF1054" w:rsidRPr="003C425B" w:rsidRDefault="00BF1054" w:rsidP="00625EE2">
            <w:pPr>
              <w:rPr>
                <w:b/>
                <w:bCs/>
              </w:rPr>
            </w:pPr>
            <w:r w:rsidRPr="003C425B">
              <w:rPr>
                <w:b/>
                <w:bCs/>
              </w:rPr>
              <w:t xml:space="preserve">Notes </w:t>
            </w:r>
          </w:p>
        </w:tc>
        <w:tc>
          <w:tcPr>
            <w:tcW w:w="8028" w:type="dxa"/>
            <w:gridSpan w:val="2"/>
            <w:shd w:val="clear" w:color="auto" w:fill="auto"/>
          </w:tcPr>
          <w:p w14:paraId="05BBC854" w14:textId="680A43A6" w:rsidR="00BF1054" w:rsidRPr="003C425B" w:rsidRDefault="00BF1054" w:rsidP="00625EE2"/>
        </w:tc>
      </w:tr>
      <w:tr w:rsidR="00BF1054" w14:paraId="49B5E4C6" w14:textId="77777777" w:rsidTr="00625EE2">
        <w:tc>
          <w:tcPr>
            <w:tcW w:w="3240" w:type="dxa"/>
            <w:shd w:val="clear" w:color="auto" w:fill="E0E0E0"/>
          </w:tcPr>
          <w:p w14:paraId="10EB7C74" w14:textId="77777777" w:rsidR="00BF1054" w:rsidRPr="00470948" w:rsidRDefault="00BF1054" w:rsidP="00625EE2">
            <w:pPr>
              <w:rPr>
                <w:b/>
                <w:bCs/>
              </w:rPr>
            </w:pPr>
            <w:r w:rsidRPr="00470948">
              <w:rPr>
                <w:b/>
                <w:bCs/>
              </w:rPr>
              <w:t>Reviewer Name &amp; Date</w:t>
            </w:r>
          </w:p>
        </w:tc>
        <w:tc>
          <w:tcPr>
            <w:tcW w:w="2880" w:type="dxa"/>
            <w:gridSpan w:val="2"/>
            <w:shd w:val="clear" w:color="auto" w:fill="auto"/>
          </w:tcPr>
          <w:p w14:paraId="351239AB" w14:textId="2730EADA" w:rsidR="00BF1054" w:rsidRPr="003C425B" w:rsidRDefault="00BF1054" w:rsidP="00625EE2"/>
        </w:tc>
        <w:tc>
          <w:tcPr>
            <w:tcW w:w="1260" w:type="dxa"/>
            <w:shd w:val="clear" w:color="auto" w:fill="E0E0E0"/>
          </w:tcPr>
          <w:p w14:paraId="173B328F" w14:textId="77777777" w:rsidR="00BF1054" w:rsidRPr="003C425B" w:rsidRDefault="00BF1054" w:rsidP="00625EE2">
            <w:pPr>
              <w:rPr>
                <w:b/>
                <w:bCs/>
              </w:rPr>
            </w:pPr>
            <w:r w:rsidRPr="003C425B">
              <w:rPr>
                <w:b/>
                <w:bCs/>
              </w:rPr>
              <w:t>Notes</w:t>
            </w:r>
          </w:p>
        </w:tc>
        <w:tc>
          <w:tcPr>
            <w:tcW w:w="8028" w:type="dxa"/>
            <w:gridSpan w:val="2"/>
            <w:shd w:val="clear" w:color="auto" w:fill="auto"/>
          </w:tcPr>
          <w:p w14:paraId="550F5ED5" w14:textId="6CD22AEB" w:rsidR="00FA43D3" w:rsidRPr="003C425B" w:rsidRDefault="00FA43D3" w:rsidP="00625EE2"/>
        </w:tc>
      </w:tr>
      <w:tr w:rsidR="00BF1054" w14:paraId="79395DE4" w14:textId="77777777" w:rsidTr="00625EE2">
        <w:tc>
          <w:tcPr>
            <w:tcW w:w="3240" w:type="dxa"/>
            <w:shd w:val="clear" w:color="auto" w:fill="E0E0E0"/>
          </w:tcPr>
          <w:p w14:paraId="62166023" w14:textId="77777777" w:rsidR="00BF1054" w:rsidRPr="00470948" w:rsidRDefault="00BF1054" w:rsidP="00625EE2">
            <w:pPr>
              <w:rPr>
                <w:b/>
                <w:bCs/>
              </w:rPr>
            </w:pPr>
            <w:r w:rsidRPr="00470948">
              <w:rPr>
                <w:b/>
                <w:bCs/>
              </w:rPr>
              <w:t>Reviewer Name &amp; Date</w:t>
            </w:r>
          </w:p>
        </w:tc>
        <w:tc>
          <w:tcPr>
            <w:tcW w:w="2880" w:type="dxa"/>
            <w:gridSpan w:val="2"/>
            <w:shd w:val="clear" w:color="auto" w:fill="auto"/>
          </w:tcPr>
          <w:p w14:paraId="0F730140" w14:textId="1AAE70DC" w:rsidR="00BF1054" w:rsidRPr="003C425B" w:rsidRDefault="00BF1054" w:rsidP="00625EE2"/>
        </w:tc>
        <w:tc>
          <w:tcPr>
            <w:tcW w:w="1260" w:type="dxa"/>
            <w:shd w:val="clear" w:color="auto" w:fill="E0E0E0"/>
          </w:tcPr>
          <w:p w14:paraId="4A03A241" w14:textId="77777777" w:rsidR="00BF1054" w:rsidRPr="003C425B" w:rsidRDefault="00BF1054" w:rsidP="00625EE2">
            <w:pPr>
              <w:rPr>
                <w:b/>
                <w:bCs/>
              </w:rPr>
            </w:pPr>
            <w:r w:rsidRPr="003C425B">
              <w:rPr>
                <w:b/>
                <w:bCs/>
              </w:rPr>
              <w:t xml:space="preserve">Notes </w:t>
            </w:r>
          </w:p>
        </w:tc>
        <w:tc>
          <w:tcPr>
            <w:tcW w:w="8028" w:type="dxa"/>
            <w:gridSpan w:val="2"/>
            <w:shd w:val="clear" w:color="auto" w:fill="auto"/>
          </w:tcPr>
          <w:p w14:paraId="087485B0" w14:textId="2513F608" w:rsidR="003C719E" w:rsidRPr="003C425B" w:rsidRDefault="003C719E" w:rsidP="00C457E0"/>
        </w:tc>
      </w:tr>
      <w:tr w:rsidR="00BF1054" w14:paraId="4FD3567B" w14:textId="77777777" w:rsidTr="00625EE2">
        <w:tc>
          <w:tcPr>
            <w:tcW w:w="3240" w:type="dxa"/>
            <w:shd w:val="clear" w:color="auto" w:fill="E0E0E0"/>
          </w:tcPr>
          <w:p w14:paraId="28D3F36F" w14:textId="77777777" w:rsidR="00BF1054" w:rsidRPr="00470948" w:rsidRDefault="00BF1054" w:rsidP="00625EE2">
            <w:pPr>
              <w:rPr>
                <w:b/>
                <w:bCs/>
              </w:rPr>
            </w:pPr>
            <w:r w:rsidRPr="00470948">
              <w:rPr>
                <w:b/>
                <w:bCs/>
              </w:rPr>
              <w:t>Reviewer Name &amp; Date</w:t>
            </w:r>
          </w:p>
        </w:tc>
        <w:tc>
          <w:tcPr>
            <w:tcW w:w="2880" w:type="dxa"/>
            <w:gridSpan w:val="2"/>
            <w:shd w:val="clear" w:color="auto" w:fill="auto"/>
          </w:tcPr>
          <w:p w14:paraId="662EA9B0" w14:textId="3DE6B30D" w:rsidR="00BF1054" w:rsidRPr="003C425B" w:rsidRDefault="00BF1054" w:rsidP="00625EE2"/>
        </w:tc>
        <w:tc>
          <w:tcPr>
            <w:tcW w:w="1260" w:type="dxa"/>
            <w:shd w:val="clear" w:color="auto" w:fill="E0E0E0"/>
          </w:tcPr>
          <w:p w14:paraId="27309FE7" w14:textId="77777777" w:rsidR="00BF1054" w:rsidRPr="003C425B" w:rsidRDefault="00BF1054" w:rsidP="00625EE2">
            <w:pPr>
              <w:rPr>
                <w:b/>
                <w:bCs/>
              </w:rPr>
            </w:pPr>
            <w:r w:rsidRPr="003C425B">
              <w:rPr>
                <w:b/>
                <w:bCs/>
              </w:rPr>
              <w:t xml:space="preserve">Notes </w:t>
            </w:r>
          </w:p>
        </w:tc>
        <w:tc>
          <w:tcPr>
            <w:tcW w:w="8028" w:type="dxa"/>
            <w:gridSpan w:val="2"/>
            <w:shd w:val="clear" w:color="auto" w:fill="auto"/>
          </w:tcPr>
          <w:p w14:paraId="0F732807" w14:textId="55C55DA0" w:rsidR="00BF1054" w:rsidRPr="003C425B" w:rsidRDefault="00BF1054" w:rsidP="00625EE2"/>
        </w:tc>
      </w:tr>
    </w:tbl>
    <w:p w14:paraId="79A98086" w14:textId="77777777" w:rsidR="00BF1054" w:rsidRDefault="00BF1054" w:rsidP="00C7076A"/>
    <w:sectPr w:rsidR="00BF1054" w:rsidSect="00625EE2">
      <w:headerReference w:type="default" r:id="rId16"/>
      <w:footerReference w:type="default" r:id="rId17"/>
      <w:pgSz w:w="16838" w:h="11906" w:orient="landscape"/>
      <w:pgMar w:top="357" w:right="998" w:bottom="719" w:left="902" w:header="357" w:footer="3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F2C0E" w14:textId="77777777" w:rsidR="007D22E6" w:rsidRDefault="007D22E6">
      <w:r>
        <w:separator/>
      </w:r>
    </w:p>
  </w:endnote>
  <w:endnote w:type="continuationSeparator" w:id="0">
    <w:p w14:paraId="18663AFD" w14:textId="77777777" w:rsidR="007D22E6" w:rsidRDefault="007D2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MS Gothic"/>
    <w:charset w:val="80"/>
    <w:family w:val="auto"/>
    <w:pitch w:val="variable"/>
    <w:sig w:usb0="00000000"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54739" w14:textId="658EB1EF" w:rsidR="007D22E6" w:rsidRDefault="007D22E6">
    <w:pPr>
      <w:pStyle w:val="Footer"/>
      <w:rPr>
        <w:sz w:val="20"/>
        <w:szCs w:val="20"/>
      </w:rPr>
    </w:pPr>
    <w:r>
      <w:rPr>
        <w:sz w:val="20"/>
        <w:szCs w:val="20"/>
      </w:rPr>
      <w:fldChar w:fldCharType="begin"/>
    </w:r>
    <w:r>
      <w:rPr>
        <w:sz w:val="20"/>
        <w:szCs w:val="20"/>
      </w:rPr>
      <w:instrText xml:space="preserve"> FILENAME \p \* MERGEFORMAT </w:instrText>
    </w:r>
    <w:r>
      <w:rPr>
        <w:sz w:val="20"/>
        <w:szCs w:val="20"/>
      </w:rPr>
      <w:fldChar w:fldCharType="separate"/>
    </w:r>
    <w:r>
      <w:rPr>
        <w:noProof/>
        <w:sz w:val="20"/>
        <w:szCs w:val="20"/>
      </w:rPr>
      <w:t>\\fs1\leadership$\Head Of School\h.jones\documents\Coronavirus\Coronavirus wider opening\Draft AVNSF Coronavirus Risk assessment for wider opening.docx</w:t>
    </w:r>
    <w:r>
      <w:rPr>
        <w:sz w:val="20"/>
        <w:szCs w:val="20"/>
      </w:rPr>
      <w:fldChar w:fldCharType="end"/>
    </w:r>
  </w:p>
  <w:p w14:paraId="16E7723B" w14:textId="40F10F9B" w:rsidR="007D22E6" w:rsidRPr="00AE2235" w:rsidRDefault="007D22E6">
    <w:pPr>
      <w:pStyle w:val="Footer"/>
      <w:rPr>
        <w:sz w:val="20"/>
        <w:szCs w:val="20"/>
      </w:rPr>
    </w:pPr>
    <w:r w:rsidRPr="00157396">
      <w:rPr>
        <w:sz w:val="20"/>
        <w:szCs w:val="20"/>
      </w:rPr>
      <w:t xml:space="preserve">Risk </w:t>
    </w:r>
    <w:r>
      <w:rPr>
        <w:sz w:val="20"/>
        <w:szCs w:val="20"/>
      </w:rPr>
      <w:t>A</w:t>
    </w:r>
    <w:r w:rsidRPr="00157396">
      <w:rPr>
        <w:sz w:val="20"/>
        <w:szCs w:val="20"/>
      </w:rPr>
      <w:t xml:space="preserve">ssessment </w:t>
    </w:r>
    <w:r>
      <w:rPr>
        <w:sz w:val="20"/>
        <w:szCs w:val="20"/>
      </w:rPr>
      <w:t>F</w:t>
    </w:r>
    <w:r w:rsidRPr="00157396">
      <w:rPr>
        <w:sz w:val="20"/>
        <w:szCs w:val="20"/>
      </w:rPr>
      <w:t xml:space="preserve">orm </w:t>
    </w:r>
    <w:r>
      <w:rPr>
        <w:sz w:val="20"/>
        <w:szCs w:val="20"/>
      </w:rPr>
      <w:t xml:space="preserve">– template version 02                                     Issued December 2013                                                                                        </w:t>
    </w:r>
    <w:r w:rsidRPr="00AE2235">
      <w:rPr>
        <w:sz w:val="20"/>
        <w:szCs w:val="20"/>
      </w:rPr>
      <w:t xml:space="preserve">Page </w:t>
    </w:r>
    <w:r w:rsidRPr="00AE2235">
      <w:rPr>
        <w:sz w:val="20"/>
        <w:szCs w:val="20"/>
      </w:rPr>
      <w:fldChar w:fldCharType="begin"/>
    </w:r>
    <w:r w:rsidRPr="00AE2235">
      <w:rPr>
        <w:sz w:val="20"/>
        <w:szCs w:val="20"/>
      </w:rPr>
      <w:instrText xml:space="preserve"> PAGE </w:instrText>
    </w:r>
    <w:r w:rsidRPr="00AE2235">
      <w:rPr>
        <w:sz w:val="20"/>
        <w:szCs w:val="20"/>
      </w:rPr>
      <w:fldChar w:fldCharType="separate"/>
    </w:r>
    <w:r w:rsidR="00E51846">
      <w:rPr>
        <w:noProof/>
        <w:sz w:val="20"/>
        <w:szCs w:val="20"/>
      </w:rPr>
      <w:t>2</w:t>
    </w:r>
    <w:r w:rsidRPr="00AE2235">
      <w:rPr>
        <w:sz w:val="20"/>
        <w:szCs w:val="20"/>
      </w:rPr>
      <w:fldChar w:fldCharType="end"/>
    </w:r>
    <w:r w:rsidRPr="00AE2235">
      <w:rPr>
        <w:sz w:val="20"/>
        <w:szCs w:val="20"/>
      </w:rPr>
      <w:t xml:space="preserve"> of </w:t>
    </w:r>
    <w:r w:rsidRPr="00AE2235">
      <w:rPr>
        <w:sz w:val="20"/>
        <w:szCs w:val="20"/>
      </w:rPr>
      <w:fldChar w:fldCharType="begin"/>
    </w:r>
    <w:r w:rsidRPr="00AE2235">
      <w:rPr>
        <w:sz w:val="20"/>
        <w:szCs w:val="20"/>
      </w:rPr>
      <w:instrText xml:space="preserve"> NUMPAGES </w:instrText>
    </w:r>
    <w:r w:rsidRPr="00AE2235">
      <w:rPr>
        <w:sz w:val="20"/>
        <w:szCs w:val="20"/>
      </w:rPr>
      <w:fldChar w:fldCharType="separate"/>
    </w:r>
    <w:r w:rsidR="00E51846">
      <w:rPr>
        <w:noProof/>
        <w:sz w:val="20"/>
        <w:szCs w:val="20"/>
      </w:rPr>
      <w:t>20</w:t>
    </w:r>
    <w:r w:rsidRPr="00AE2235">
      <w:rPr>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85027" w14:textId="77777777" w:rsidR="007D22E6" w:rsidRDefault="007D22E6">
      <w:r>
        <w:separator/>
      </w:r>
    </w:p>
  </w:footnote>
  <w:footnote w:type="continuationSeparator" w:id="0">
    <w:p w14:paraId="79CB4654" w14:textId="77777777" w:rsidR="007D22E6" w:rsidRDefault="007D22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3902FC" w14:textId="47D033FF" w:rsidR="007D22E6" w:rsidRDefault="007D22E6" w:rsidP="00625EE2">
    <w:pPr>
      <w:pStyle w:val="Header"/>
      <w:jc w:val="right"/>
    </w:pPr>
    <w:r>
      <w:rPr>
        <w:noProof/>
        <w:lang w:val="en-US"/>
      </w:rPr>
      <w:drawing>
        <wp:inline distT="0" distB="0" distL="0" distR="0" wp14:anchorId="00E2E3BC" wp14:editId="7FADC0F3">
          <wp:extent cx="1943100" cy="533400"/>
          <wp:effectExtent l="0" t="0" r="0" b="0"/>
          <wp:docPr id="1" name="Picture 1" descr="http://bradnetdocuments.bradford.gov.uk/PAC/Branding/Logos/CBMDC-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radnetdocuments.bradford.gov.uk/PAC/Branding/Logos/CBMDC-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0ED7"/>
    <w:multiLevelType w:val="multilevel"/>
    <w:tmpl w:val="DFA6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DF650B"/>
    <w:multiLevelType w:val="hybridMultilevel"/>
    <w:tmpl w:val="24C2A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039E5"/>
    <w:multiLevelType w:val="hybridMultilevel"/>
    <w:tmpl w:val="707A811C"/>
    <w:lvl w:ilvl="0" w:tplc="BDC0E582">
      <w:start w:val="2"/>
      <w:numFmt w:val="bullet"/>
      <w:lvlText w:val="-"/>
      <w:lvlJc w:val="left"/>
      <w:pPr>
        <w:ind w:left="720" w:hanging="360"/>
      </w:pPr>
      <w:rPr>
        <w:rFonts w:ascii="Arial" w:eastAsia="ヒラギノ角ゴ Pro W3"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42588"/>
    <w:multiLevelType w:val="multilevel"/>
    <w:tmpl w:val="F98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3046F5"/>
    <w:multiLevelType w:val="multilevel"/>
    <w:tmpl w:val="C07C0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EA745F"/>
    <w:multiLevelType w:val="multilevel"/>
    <w:tmpl w:val="5FE4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D64ACA"/>
    <w:multiLevelType w:val="hybridMultilevel"/>
    <w:tmpl w:val="F7A04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6072B8"/>
    <w:multiLevelType w:val="multilevel"/>
    <w:tmpl w:val="8EF85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CA746F"/>
    <w:multiLevelType w:val="multilevel"/>
    <w:tmpl w:val="4F6E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7E609F"/>
    <w:multiLevelType w:val="hybridMultilevel"/>
    <w:tmpl w:val="9F26206C"/>
    <w:lvl w:ilvl="0" w:tplc="B2FC1792">
      <w:start w:val="14"/>
      <w:numFmt w:val="bullet"/>
      <w:lvlText w:val="-"/>
      <w:lvlJc w:val="left"/>
      <w:pPr>
        <w:ind w:left="720" w:hanging="360"/>
      </w:pPr>
      <w:rPr>
        <w:rFonts w:ascii="Arial" w:eastAsia="ヒラギノ角ゴ Pro W3"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F506D8"/>
    <w:multiLevelType w:val="multilevel"/>
    <w:tmpl w:val="7F0A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C376EC5"/>
    <w:multiLevelType w:val="hybridMultilevel"/>
    <w:tmpl w:val="91F27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0311D8"/>
    <w:multiLevelType w:val="multilevel"/>
    <w:tmpl w:val="79669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264EDB"/>
    <w:multiLevelType w:val="multilevel"/>
    <w:tmpl w:val="D3DC2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C97F1E"/>
    <w:multiLevelType w:val="hybridMultilevel"/>
    <w:tmpl w:val="146CC338"/>
    <w:lvl w:ilvl="0" w:tplc="536E0842">
      <w:start w:val="11"/>
      <w:numFmt w:val="bullet"/>
      <w:lvlText w:val="-"/>
      <w:lvlJc w:val="left"/>
      <w:pPr>
        <w:ind w:left="720" w:hanging="360"/>
      </w:pPr>
      <w:rPr>
        <w:rFonts w:ascii="Arial" w:eastAsia="ヒラギノ角ゴ Pro W3"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9D0E8B"/>
    <w:multiLevelType w:val="hybridMultilevel"/>
    <w:tmpl w:val="41C8E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2254C1"/>
    <w:multiLevelType w:val="hybridMultilevel"/>
    <w:tmpl w:val="8F181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162BBC"/>
    <w:multiLevelType w:val="multilevel"/>
    <w:tmpl w:val="1F623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9"/>
  </w:num>
  <w:num w:numId="3">
    <w:abstractNumId w:val="14"/>
  </w:num>
  <w:num w:numId="4">
    <w:abstractNumId w:val="17"/>
  </w:num>
  <w:num w:numId="5">
    <w:abstractNumId w:val="13"/>
  </w:num>
  <w:num w:numId="6">
    <w:abstractNumId w:val="12"/>
  </w:num>
  <w:num w:numId="7">
    <w:abstractNumId w:val="3"/>
  </w:num>
  <w:num w:numId="8">
    <w:abstractNumId w:val="7"/>
  </w:num>
  <w:num w:numId="9">
    <w:abstractNumId w:val="0"/>
  </w:num>
  <w:num w:numId="10">
    <w:abstractNumId w:val="8"/>
  </w:num>
  <w:num w:numId="11">
    <w:abstractNumId w:val="10"/>
  </w:num>
  <w:num w:numId="12">
    <w:abstractNumId w:val="15"/>
  </w:num>
  <w:num w:numId="13">
    <w:abstractNumId w:val="6"/>
  </w:num>
  <w:num w:numId="14">
    <w:abstractNumId w:val="16"/>
  </w:num>
  <w:num w:numId="15">
    <w:abstractNumId w:val="11"/>
  </w:num>
  <w:num w:numId="16">
    <w:abstractNumId w:val="1"/>
  </w:num>
  <w:num w:numId="17">
    <w:abstractNumId w:val="4"/>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054"/>
    <w:rsid w:val="0001402D"/>
    <w:rsid w:val="00037510"/>
    <w:rsid w:val="00056A37"/>
    <w:rsid w:val="00063083"/>
    <w:rsid w:val="000A13A6"/>
    <w:rsid w:val="000B43E5"/>
    <w:rsid w:val="000D1D1F"/>
    <w:rsid w:val="000E3987"/>
    <w:rsid w:val="00114A7F"/>
    <w:rsid w:val="00143506"/>
    <w:rsid w:val="001750D9"/>
    <w:rsid w:val="00190F3E"/>
    <w:rsid w:val="001A13EF"/>
    <w:rsid w:val="001B03CB"/>
    <w:rsid w:val="001B43A3"/>
    <w:rsid w:val="001B643A"/>
    <w:rsid w:val="001D039E"/>
    <w:rsid w:val="00203C63"/>
    <w:rsid w:val="00205C72"/>
    <w:rsid w:val="00210AE9"/>
    <w:rsid w:val="002251D3"/>
    <w:rsid w:val="002673A3"/>
    <w:rsid w:val="00270E54"/>
    <w:rsid w:val="00276AFA"/>
    <w:rsid w:val="002773CF"/>
    <w:rsid w:val="00284AC0"/>
    <w:rsid w:val="002C1266"/>
    <w:rsid w:val="002D2F1D"/>
    <w:rsid w:val="002E0950"/>
    <w:rsid w:val="00304DF8"/>
    <w:rsid w:val="003343A8"/>
    <w:rsid w:val="00372E6F"/>
    <w:rsid w:val="00396886"/>
    <w:rsid w:val="00397309"/>
    <w:rsid w:val="003C425B"/>
    <w:rsid w:val="003C6130"/>
    <w:rsid w:val="003C719E"/>
    <w:rsid w:val="003D3238"/>
    <w:rsid w:val="0040435D"/>
    <w:rsid w:val="00433B9A"/>
    <w:rsid w:val="00463DA2"/>
    <w:rsid w:val="00471080"/>
    <w:rsid w:val="00472E13"/>
    <w:rsid w:val="00482C7A"/>
    <w:rsid w:val="004A2BAE"/>
    <w:rsid w:val="004B6DAC"/>
    <w:rsid w:val="004C5A21"/>
    <w:rsid w:val="004C74D2"/>
    <w:rsid w:val="004D37B6"/>
    <w:rsid w:val="004D5A12"/>
    <w:rsid w:val="00516A32"/>
    <w:rsid w:val="00526B01"/>
    <w:rsid w:val="005547C4"/>
    <w:rsid w:val="00565CF4"/>
    <w:rsid w:val="005751B2"/>
    <w:rsid w:val="00586ABE"/>
    <w:rsid w:val="005B0772"/>
    <w:rsid w:val="005B569B"/>
    <w:rsid w:val="005E4E37"/>
    <w:rsid w:val="005E787A"/>
    <w:rsid w:val="00602B84"/>
    <w:rsid w:val="0060484F"/>
    <w:rsid w:val="006244A1"/>
    <w:rsid w:val="0062482D"/>
    <w:rsid w:val="00625EE2"/>
    <w:rsid w:val="00670BD8"/>
    <w:rsid w:val="00676893"/>
    <w:rsid w:val="006915E5"/>
    <w:rsid w:val="00693677"/>
    <w:rsid w:val="006B5F8E"/>
    <w:rsid w:val="006C0131"/>
    <w:rsid w:val="006C6D97"/>
    <w:rsid w:val="006D509A"/>
    <w:rsid w:val="007028A3"/>
    <w:rsid w:val="00714273"/>
    <w:rsid w:val="007474C0"/>
    <w:rsid w:val="0075081D"/>
    <w:rsid w:val="007A239F"/>
    <w:rsid w:val="007C12AC"/>
    <w:rsid w:val="007C57F2"/>
    <w:rsid w:val="007D22E6"/>
    <w:rsid w:val="007D2F52"/>
    <w:rsid w:val="007D3DE6"/>
    <w:rsid w:val="007E7B2B"/>
    <w:rsid w:val="007F37EE"/>
    <w:rsid w:val="00807F3F"/>
    <w:rsid w:val="00817D4F"/>
    <w:rsid w:val="00824306"/>
    <w:rsid w:val="008366DA"/>
    <w:rsid w:val="008400AE"/>
    <w:rsid w:val="00851E41"/>
    <w:rsid w:val="0086097A"/>
    <w:rsid w:val="00862EAC"/>
    <w:rsid w:val="008661BE"/>
    <w:rsid w:val="00874825"/>
    <w:rsid w:val="008816B6"/>
    <w:rsid w:val="008A5CE6"/>
    <w:rsid w:val="008D3E64"/>
    <w:rsid w:val="00916010"/>
    <w:rsid w:val="0092275C"/>
    <w:rsid w:val="0092705F"/>
    <w:rsid w:val="009344E2"/>
    <w:rsid w:val="0095224D"/>
    <w:rsid w:val="0097099C"/>
    <w:rsid w:val="00973794"/>
    <w:rsid w:val="00974E1A"/>
    <w:rsid w:val="009809B9"/>
    <w:rsid w:val="00986C80"/>
    <w:rsid w:val="009A6615"/>
    <w:rsid w:val="009B1600"/>
    <w:rsid w:val="009C3D6A"/>
    <w:rsid w:val="009D5269"/>
    <w:rsid w:val="00A0017B"/>
    <w:rsid w:val="00A03126"/>
    <w:rsid w:val="00A40665"/>
    <w:rsid w:val="00A42D84"/>
    <w:rsid w:val="00A474D7"/>
    <w:rsid w:val="00A56D54"/>
    <w:rsid w:val="00A71E75"/>
    <w:rsid w:val="00A806EA"/>
    <w:rsid w:val="00AA0821"/>
    <w:rsid w:val="00AC2737"/>
    <w:rsid w:val="00AF3F86"/>
    <w:rsid w:val="00B04555"/>
    <w:rsid w:val="00B12AFB"/>
    <w:rsid w:val="00B3562B"/>
    <w:rsid w:val="00B37E4B"/>
    <w:rsid w:val="00B44870"/>
    <w:rsid w:val="00B454E5"/>
    <w:rsid w:val="00B77ABF"/>
    <w:rsid w:val="00B9090A"/>
    <w:rsid w:val="00B9197F"/>
    <w:rsid w:val="00B95B0D"/>
    <w:rsid w:val="00B9663C"/>
    <w:rsid w:val="00BA04D9"/>
    <w:rsid w:val="00BA389A"/>
    <w:rsid w:val="00BB78F7"/>
    <w:rsid w:val="00BF1054"/>
    <w:rsid w:val="00BF7CB9"/>
    <w:rsid w:val="00C018CF"/>
    <w:rsid w:val="00C45102"/>
    <w:rsid w:val="00C457E0"/>
    <w:rsid w:val="00C46A39"/>
    <w:rsid w:val="00C47331"/>
    <w:rsid w:val="00C60B98"/>
    <w:rsid w:val="00C7076A"/>
    <w:rsid w:val="00CB5CFF"/>
    <w:rsid w:val="00D21E65"/>
    <w:rsid w:val="00D425C1"/>
    <w:rsid w:val="00D466E6"/>
    <w:rsid w:val="00D4790E"/>
    <w:rsid w:val="00D47D0A"/>
    <w:rsid w:val="00D65F9E"/>
    <w:rsid w:val="00DA1E2F"/>
    <w:rsid w:val="00DB7AFF"/>
    <w:rsid w:val="00DD050B"/>
    <w:rsid w:val="00DD18D9"/>
    <w:rsid w:val="00DE7F44"/>
    <w:rsid w:val="00DF5418"/>
    <w:rsid w:val="00DF54B4"/>
    <w:rsid w:val="00DF5CFF"/>
    <w:rsid w:val="00DF6860"/>
    <w:rsid w:val="00E04E5E"/>
    <w:rsid w:val="00E107A2"/>
    <w:rsid w:val="00E171ED"/>
    <w:rsid w:val="00E24074"/>
    <w:rsid w:val="00E27FE3"/>
    <w:rsid w:val="00E40EE1"/>
    <w:rsid w:val="00E45A12"/>
    <w:rsid w:val="00E51846"/>
    <w:rsid w:val="00E57149"/>
    <w:rsid w:val="00E87247"/>
    <w:rsid w:val="00E97D7B"/>
    <w:rsid w:val="00EA0379"/>
    <w:rsid w:val="00ED583C"/>
    <w:rsid w:val="00EE313F"/>
    <w:rsid w:val="00F02900"/>
    <w:rsid w:val="00F729D0"/>
    <w:rsid w:val="00F9165C"/>
    <w:rsid w:val="00F924BE"/>
    <w:rsid w:val="00FA43D3"/>
    <w:rsid w:val="00FA6966"/>
    <w:rsid w:val="00FD5A28"/>
    <w:rsid w:val="00FD690E"/>
    <w:rsid w:val="00FE23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8AC814"/>
  <w14:defaultImageDpi w14:val="300"/>
  <w15:docId w15:val="{78C66399-77A3-441C-9062-7EADFE9F2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054"/>
    <w:pPr>
      <w:widowControl w:val="0"/>
      <w:suppressAutoHyphens/>
    </w:pPr>
    <w:rPr>
      <w:rFonts w:ascii="Arial" w:eastAsia="ヒラギノ角ゴ Pro W3" w:hAnsi="Arial" w:cs="Times New Roman"/>
      <w:color w:val="000000"/>
      <w:kern w:val="1"/>
      <w:lang w:val="en-GB"/>
    </w:rPr>
  </w:style>
  <w:style w:type="paragraph" w:styleId="Heading1">
    <w:name w:val="heading 1"/>
    <w:basedOn w:val="Normal"/>
    <w:next w:val="Normal"/>
    <w:link w:val="Heading1Char"/>
    <w:uiPriority w:val="9"/>
    <w:qFormat/>
    <w:rsid w:val="00BA389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1B43A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D323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3D323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qFormat/>
    <w:rsid w:val="00BF1054"/>
    <w:pPr>
      <w:spacing w:before="240" w:after="60"/>
      <w:outlineLvl w:val="5"/>
    </w:pPr>
    <w:rPr>
      <w:rFonts w:ascii="Times New Roman" w:hAnsi="Times New Roman"/>
      <w:b/>
      <w:bCs/>
      <w:sz w:val="22"/>
      <w:szCs w:val="22"/>
    </w:rPr>
  </w:style>
  <w:style w:type="paragraph" w:styleId="Heading9">
    <w:name w:val="heading 9"/>
    <w:basedOn w:val="Normal"/>
    <w:next w:val="Normal"/>
    <w:link w:val="Heading9Char"/>
    <w:qFormat/>
    <w:rsid w:val="00BF1054"/>
    <w:pPr>
      <w:keepNext/>
      <w:widowControl/>
      <w:suppressAutoHyphens w:val="0"/>
      <w:spacing w:before="90"/>
      <w:jc w:val="center"/>
      <w:outlineLvl w:val="8"/>
    </w:pPr>
    <w:rPr>
      <w:rFonts w:eastAsia="Times New Roman"/>
      <w:b/>
      <w:bCs/>
      <w:color w:val="auto"/>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BF1054"/>
    <w:rPr>
      <w:rFonts w:ascii="Times New Roman" w:eastAsia="ヒラギノ角ゴ Pro W3" w:hAnsi="Times New Roman" w:cs="Times New Roman"/>
      <w:b/>
      <w:bCs/>
      <w:color w:val="000000"/>
      <w:kern w:val="1"/>
      <w:sz w:val="22"/>
      <w:szCs w:val="22"/>
      <w:lang w:val="en-GB"/>
    </w:rPr>
  </w:style>
  <w:style w:type="character" w:customStyle="1" w:styleId="Heading9Char">
    <w:name w:val="Heading 9 Char"/>
    <w:basedOn w:val="DefaultParagraphFont"/>
    <w:link w:val="Heading9"/>
    <w:rsid w:val="00BF1054"/>
    <w:rPr>
      <w:rFonts w:ascii="Arial" w:eastAsia="Times New Roman" w:hAnsi="Arial" w:cs="Times New Roman"/>
      <w:b/>
      <w:bCs/>
      <w:lang w:val="en-GB"/>
    </w:rPr>
  </w:style>
  <w:style w:type="paragraph" w:styleId="Header">
    <w:name w:val="header"/>
    <w:basedOn w:val="Normal"/>
    <w:link w:val="HeaderChar"/>
    <w:rsid w:val="00BF1054"/>
    <w:pPr>
      <w:tabs>
        <w:tab w:val="center" w:pos="4153"/>
        <w:tab w:val="right" w:pos="8306"/>
      </w:tabs>
    </w:pPr>
  </w:style>
  <w:style w:type="character" w:customStyle="1" w:styleId="HeaderChar">
    <w:name w:val="Header Char"/>
    <w:basedOn w:val="DefaultParagraphFont"/>
    <w:link w:val="Header"/>
    <w:rsid w:val="00BF1054"/>
    <w:rPr>
      <w:rFonts w:ascii="Arial" w:eastAsia="ヒラギノ角ゴ Pro W3" w:hAnsi="Arial" w:cs="Times New Roman"/>
      <w:color w:val="000000"/>
      <w:kern w:val="1"/>
      <w:lang w:val="en-GB"/>
    </w:rPr>
  </w:style>
  <w:style w:type="paragraph" w:styleId="Footer">
    <w:name w:val="footer"/>
    <w:basedOn w:val="Normal"/>
    <w:link w:val="FooterChar"/>
    <w:rsid w:val="00BF1054"/>
    <w:pPr>
      <w:tabs>
        <w:tab w:val="center" w:pos="4153"/>
        <w:tab w:val="right" w:pos="8306"/>
      </w:tabs>
    </w:pPr>
  </w:style>
  <w:style w:type="character" w:customStyle="1" w:styleId="FooterChar">
    <w:name w:val="Footer Char"/>
    <w:basedOn w:val="DefaultParagraphFont"/>
    <w:link w:val="Footer"/>
    <w:rsid w:val="00BF1054"/>
    <w:rPr>
      <w:rFonts w:ascii="Arial" w:eastAsia="ヒラギノ角ゴ Pro W3" w:hAnsi="Arial" w:cs="Times New Roman"/>
      <w:color w:val="000000"/>
      <w:kern w:val="1"/>
      <w:lang w:val="en-GB"/>
    </w:rPr>
  </w:style>
  <w:style w:type="paragraph" w:styleId="ListParagraph">
    <w:name w:val="List Paragraph"/>
    <w:basedOn w:val="Normal"/>
    <w:uiPriority w:val="34"/>
    <w:qFormat/>
    <w:rsid w:val="00BF1054"/>
    <w:pPr>
      <w:ind w:left="720"/>
      <w:contextualSpacing/>
    </w:pPr>
  </w:style>
  <w:style w:type="character" w:customStyle="1" w:styleId="Heading1Char">
    <w:name w:val="Heading 1 Char"/>
    <w:basedOn w:val="DefaultParagraphFont"/>
    <w:link w:val="Heading1"/>
    <w:uiPriority w:val="9"/>
    <w:rsid w:val="00BA389A"/>
    <w:rPr>
      <w:rFonts w:asciiTheme="majorHAnsi" w:eastAsiaTheme="majorEastAsia" w:hAnsiTheme="majorHAnsi" w:cstheme="majorBidi"/>
      <w:color w:val="365F91" w:themeColor="accent1" w:themeShade="BF"/>
      <w:kern w:val="1"/>
      <w:sz w:val="32"/>
      <w:szCs w:val="32"/>
      <w:lang w:val="en-GB"/>
    </w:rPr>
  </w:style>
  <w:style w:type="character" w:customStyle="1" w:styleId="Heading2Char">
    <w:name w:val="Heading 2 Char"/>
    <w:basedOn w:val="DefaultParagraphFont"/>
    <w:link w:val="Heading2"/>
    <w:uiPriority w:val="9"/>
    <w:semiHidden/>
    <w:rsid w:val="001B43A3"/>
    <w:rPr>
      <w:rFonts w:asciiTheme="majorHAnsi" w:eastAsiaTheme="majorEastAsia" w:hAnsiTheme="majorHAnsi" w:cstheme="majorBidi"/>
      <w:color w:val="365F91" w:themeColor="accent1" w:themeShade="BF"/>
      <w:kern w:val="1"/>
      <w:sz w:val="26"/>
      <w:szCs w:val="26"/>
      <w:lang w:val="en-GB"/>
    </w:rPr>
  </w:style>
  <w:style w:type="paragraph" w:styleId="NormalWeb">
    <w:name w:val="Normal (Web)"/>
    <w:basedOn w:val="Normal"/>
    <w:uiPriority w:val="99"/>
    <w:unhideWhenUsed/>
    <w:rsid w:val="007D3DE6"/>
    <w:pPr>
      <w:widowControl/>
      <w:suppressAutoHyphens w:val="0"/>
      <w:spacing w:before="100" w:beforeAutospacing="1" w:after="100" w:afterAutospacing="1"/>
    </w:pPr>
    <w:rPr>
      <w:rFonts w:ascii="Times New Roman" w:eastAsia="Times New Roman" w:hAnsi="Times New Roman"/>
      <w:color w:val="auto"/>
      <w:kern w:val="0"/>
      <w:lang w:eastAsia="en-GB"/>
    </w:rPr>
  </w:style>
  <w:style w:type="character" w:styleId="Hyperlink">
    <w:name w:val="Hyperlink"/>
    <w:basedOn w:val="DefaultParagraphFont"/>
    <w:uiPriority w:val="99"/>
    <w:unhideWhenUsed/>
    <w:rsid w:val="00BB78F7"/>
    <w:rPr>
      <w:color w:val="0000FF"/>
      <w:u w:val="single"/>
    </w:rPr>
  </w:style>
  <w:style w:type="paragraph" w:styleId="BalloonText">
    <w:name w:val="Balloon Text"/>
    <w:basedOn w:val="Normal"/>
    <w:link w:val="BalloonTextChar"/>
    <w:uiPriority w:val="99"/>
    <w:semiHidden/>
    <w:unhideWhenUsed/>
    <w:rsid w:val="00980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9B9"/>
    <w:rPr>
      <w:rFonts w:ascii="Segoe UI" w:eastAsia="ヒラギノ角ゴ Pro W3" w:hAnsi="Segoe UI" w:cs="Segoe UI"/>
      <w:color w:val="000000"/>
      <w:kern w:val="1"/>
      <w:sz w:val="18"/>
      <w:szCs w:val="18"/>
      <w:lang w:val="en-GB"/>
    </w:rPr>
  </w:style>
  <w:style w:type="character" w:customStyle="1" w:styleId="Heading3Char">
    <w:name w:val="Heading 3 Char"/>
    <w:basedOn w:val="DefaultParagraphFont"/>
    <w:link w:val="Heading3"/>
    <w:uiPriority w:val="9"/>
    <w:semiHidden/>
    <w:rsid w:val="003D3238"/>
    <w:rPr>
      <w:rFonts w:asciiTheme="majorHAnsi" w:eastAsiaTheme="majorEastAsia" w:hAnsiTheme="majorHAnsi" w:cstheme="majorBidi"/>
      <w:color w:val="243F60" w:themeColor="accent1" w:themeShade="7F"/>
      <w:kern w:val="1"/>
      <w:lang w:val="en-GB"/>
    </w:rPr>
  </w:style>
  <w:style w:type="character" w:customStyle="1" w:styleId="Heading4Char">
    <w:name w:val="Heading 4 Char"/>
    <w:basedOn w:val="DefaultParagraphFont"/>
    <w:link w:val="Heading4"/>
    <w:uiPriority w:val="9"/>
    <w:semiHidden/>
    <w:rsid w:val="003D3238"/>
    <w:rPr>
      <w:rFonts w:asciiTheme="majorHAnsi" w:eastAsiaTheme="majorEastAsia" w:hAnsiTheme="majorHAnsi" w:cstheme="majorBidi"/>
      <w:i/>
      <w:iCs/>
      <w:color w:val="365F91" w:themeColor="accent1" w:themeShade="BF"/>
      <w:kern w:val="1"/>
      <w:lang w:val="en-GB"/>
    </w:rPr>
  </w:style>
  <w:style w:type="character" w:styleId="FollowedHyperlink">
    <w:name w:val="FollowedHyperlink"/>
    <w:basedOn w:val="DefaultParagraphFont"/>
    <w:uiPriority w:val="99"/>
    <w:semiHidden/>
    <w:unhideWhenUsed/>
    <w:rsid w:val="00E04E5E"/>
    <w:rPr>
      <w:color w:val="800080" w:themeColor="followedHyperlink"/>
      <w:u w:val="single"/>
    </w:rPr>
  </w:style>
  <w:style w:type="table" w:styleId="TableGrid">
    <w:name w:val="Table Grid"/>
    <w:basedOn w:val="TableNormal"/>
    <w:uiPriority w:val="39"/>
    <w:rsid w:val="002C1266"/>
    <w:rPr>
      <w:rFonts w:eastAsiaTheme="minorHAns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398977">
      <w:bodyDiv w:val="1"/>
      <w:marLeft w:val="0"/>
      <w:marRight w:val="0"/>
      <w:marTop w:val="0"/>
      <w:marBottom w:val="0"/>
      <w:divBdr>
        <w:top w:val="none" w:sz="0" w:space="0" w:color="auto"/>
        <w:left w:val="none" w:sz="0" w:space="0" w:color="auto"/>
        <w:bottom w:val="none" w:sz="0" w:space="0" w:color="auto"/>
        <w:right w:val="none" w:sz="0" w:space="0" w:color="auto"/>
      </w:divBdr>
    </w:div>
    <w:div w:id="126314387">
      <w:bodyDiv w:val="1"/>
      <w:marLeft w:val="0"/>
      <w:marRight w:val="0"/>
      <w:marTop w:val="0"/>
      <w:marBottom w:val="0"/>
      <w:divBdr>
        <w:top w:val="none" w:sz="0" w:space="0" w:color="auto"/>
        <w:left w:val="none" w:sz="0" w:space="0" w:color="auto"/>
        <w:bottom w:val="none" w:sz="0" w:space="0" w:color="auto"/>
        <w:right w:val="none" w:sz="0" w:space="0" w:color="auto"/>
      </w:divBdr>
    </w:div>
    <w:div w:id="260190450">
      <w:bodyDiv w:val="1"/>
      <w:marLeft w:val="0"/>
      <w:marRight w:val="0"/>
      <w:marTop w:val="0"/>
      <w:marBottom w:val="0"/>
      <w:divBdr>
        <w:top w:val="none" w:sz="0" w:space="0" w:color="auto"/>
        <w:left w:val="none" w:sz="0" w:space="0" w:color="auto"/>
        <w:bottom w:val="none" w:sz="0" w:space="0" w:color="auto"/>
        <w:right w:val="none" w:sz="0" w:space="0" w:color="auto"/>
      </w:divBdr>
    </w:div>
    <w:div w:id="314992429">
      <w:bodyDiv w:val="1"/>
      <w:marLeft w:val="0"/>
      <w:marRight w:val="0"/>
      <w:marTop w:val="0"/>
      <w:marBottom w:val="0"/>
      <w:divBdr>
        <w:top w:val="none" w:sz="0" w:space="0" w:color="auto"/>
        <w:left w:val="none" w:sz="0" w:space="0" w:color="auto"/>
        <w:bottom w:val="none" w:sz="0" w:space="0" w:color="auto"/>
        <w:right w:val="none" w:sz="0" w:space="0" w:color="auto"/>
      </w:divBdr>
    </w:div>
    <w:div w:id="612130027">
      <w:bodyDiv w:val="1"/>
      <w:marLeft w:val="0"/>
      <w:marRight w:val="0"/>
      <w:marTop w:val="0"/>
      <w:marBottom w:val="0"/>
      <w:divBdr>
        <w:top w:val="none" w:sz="0" w:space="0" w:color="auto"/>
        <w:left w:val="none" w:sz="0" w:space="0" w:color="auto"/>
        <w:bottom w:val="none" w:sz="0" w:space="0" w:color="auto"/>
        <w:right w:val="none" w:sz="0" w:space="0" w:color="auto"/>
      </w:divBdr>
    </w:div>
    <w:div w:id="794951761">
      <w:bodyDiv w:val="1"/>
      <w:marLeft w:val="0"/>
      <w:marRight w:val="0"/>
      <w:marTop w:val="0"/>
      <w:marBottom w:val="0"/>
      <w:divBdr>
        <w:top w:val="none" w:sz="0" w:space="0" w:color="auto"/>
        <w:left w:val="none" w:sz="0" w:space="0" w:color="auto"/>
        <w:bottom w:val="none" w:sz="0" w:space="0" w:color="auto"/>
        <w:right w:val="none" w:sz="0" w:space="0" w:color="auto"/>
      </w:divBdr>
      <w:divsChild>
        <w:div w:id="1291743671">
          <w:marLeft w:val="0"/>
          <w:marRight w:val="0"/>
          <w:marTop w:val="0"/>
          <w:marBottom w:val="0"/>
          <w:divBdr>
            <w:top w:val="none" w:sz="0" w:space="0" w:color="auto"/>
            <w:left w:val="none" w:sz="0" w:space="0" w:color="auto"/>
            <w:bottom w:val="none" w:sz="0" w:space="0" w:color="auto"/>
            <w:right w:val="none" w:sz="0" w:space="0" w:color="auto"/>
          </w:divBdr>
        </w:div>
      </w:divsChild>
    </w:div>
    <w:div w:id="869299126">
      <w:bodyDiv w:val="1"/>
      <w:marLeft w:val="0"/>
      <w:marRight w:val="0"/>
      <w:marTop w:val="0"/>
      <w:marBottom w:val="0"/>
      <w:divBdr>
        <w:top w:val="none" w:sz="0" w:space="0" w:color="auto"/>
        <w:left w:val="none" w:sz="0" w:space="0" w:color="auto"/>
        <w:bottom w:val="none" w:sz="0" w:space="0" w:color="auto"/>
        <w:right w:val="none" w:sz="0" w:space="0" w:color="auto"/>
      </w:divBdr>
    </w:div>
    <w:div w:id="1040933248">
      <w:bodyDiv w:val="1"/>
      <w:marLeft w:val="0"/>
      <w:marRight w:val="0"/>
      <w:marTop w:val="0"/>
      <w:marBottom w:val="0"/>
      <w:divBdr>
        <w:top w:val="none" w:sz="0" w:space="0" w:color="auto"/>
        <w:left w:val="none" w:sz="0" w:space="0" w:color="auto"/>
        <w:bottom w:val="none" w:sz="0" w:space="0" w:color="auto"/>
        <w:right w:val="none" w:sz="0" w:space="0" w:color="auto"/>
      </w:divBdr>
    </w:div>
    <w:div w:id="1080181746">
      <w:bodyDiv w:val="1"/>
      <w:marLeft w:val="0"/>
      <w:marRight w:val="0"/>
      <w:marTop w:val="0"/>
      <w:marBottom w:val="0"/>
      <w:divBdr>
        <w:top w:val="none" w:sz="0" w:space="0" w:color="auto"/>
        <w:left w:val="none" w:sz="0" w:space="0" w:color="auto"/>
        <w:bottom w:val="none" w:sz="0" w:space="0" w:color="auto"/>
        <w:right w:val="none" w:sz="0" w:space="0" w:color="auto"/>
      </w:divBdr>
    </w:div>
    <w:div w:id="1620456701">
      <w:bodyDiv w:val="1"/>
      <w:marLeft w:val="0"/>
      <w:marRight w:val="0"/>
      <w:marTop w:val="0"/>
      <w:marBottom w:val="0"/>
      <w:divBdr>
        <w:top w:val="none" w:sz="0" w:space="0" w:color="auto"/>
        <w:left w:val="none" w:sz="0" w:space="0" w:color="auto"/>
        <w:bottom w:val="none" w:sz="0" w:space="0" w:color="auto"/>
        <w:right w:val="none" w:sz="0" w:space="0" w:color="auto"/>
      </w:divBdr>
    </w:div>
    <w:div w:id="20000344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oneyou/every-mind-matters" TargetMode="External"/><Relationship Id="rId13" Type="http://schemas.openxmlformats.org/officeDocument/2006/relationships/hyperlink" Target="https://bso.bradford.gov.uk/userfiles/file/Public%20Health/Community%20Action%20Self%20Care%20Booklet%20December%202020.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so.bradford.gov.uk/userfiles/file/Public%20Health/Updated%20files_Jorge/Covid%20Action%20Cards%20For%20Schools%20June%202021.pdf" TargetMode="External"/><Relationship Id="rId12" Type="http://schemas.openxmlformats.org/officeDocument/2006/relationships/hyperlink" Target="https://bso.bradford.gov.uk/userfiles/file/Public%20Health/Updated%20files_Jorge/NEW_School%20Staff%20Support%20Flyer.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ducationsupport.org.uk/" TargetMode="External"/><Relationship Id="rId5" Type="http://schemas.openxmlformats.org/officeDocument/2006/relationships/footnotes" Target="footnotes.xml"/><Relationship Id="rId15" Type="http://schemas.openxmlformats.org/officeDocument/2006/relationships/hyperlink" Target="https://literacytrust.org.uk/family-zone/birth-4/" TargetMode="External"/><Relationship Id="rId10" Type="http://schemas.openxmlformats.org/officeDocument/2006/relationships/hyperlink" Target="https://www.gov.uk/government/publications/wellbeing-for-education-return-grant-s31-grant-determination-lette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news/extra-mental-health-support-for-pupils-and-teachers" TargetMode="External"/><Relationship Id="rId14" Type="http://schemas.openxmlformats.org/officeDocument/2006/relationships/hyperlink" Target="https://bso.bradford.gov.uk/userfiles/file/Public%20Health/Updated%20files_Jorge/NEW_School%20Staff%20Support%20Flyer.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6434</Words>
  <Characters>36677</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midland rd</Company>
  <LinksUpToDate>false</LinksUpToDate>
  <CharactersWithSpaces>43025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crowther</dc:creator>
  <cp:keywords/>
  <dc:description/>
  <cp:lastModifiedBy>Helen Jones</cp:lastModifiedBy>
  <cp:revision>2</cp:revision>
  <cp:lastPrinted>2020-05-28T11:06:00Z</cp:lastPrinted>
  <dcterms:created xsi:type="dcterms:W3CDTF">2022-04-20T20:22:00Z</dcterms:created>
  <dcterms:modified xsi:type="dcterms:W3CDTF">2022-04-20T20:22:00Z</dcterms:modified>
</cp:coreProperties>
</file>